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411" w:rsidRPr="009206AE" w:rsidRDefault="009C2411" w:rsidP="009C2411">
      <w:pPr>
        <w:spacing w:line="192" w:lineRule="atLeast"/>
        <w:jc w:val="center"/>
        <w:textAlignment w:val="baseline"/>
        <w:rPr>
          <w:rFonts w:ascii="Times New Roman" w:eastAsia="Calibri" w:hAnsi="Times New Roman" w:cs="Times New Roman"/>
          <w:b/>
          <w:sz w:val="24"/>
          <w:szCs w:val="24"/>
          <w:bdr w:val="none" w:sz="0" w:space="0" w:color="auto" w:frame="1"/>
        </w:rPr>
      </w:pPr>
      <w:r w:rsidRPr="009206AE">
        <w:rPr>
          <w:rFonts w:ascii="Times New Roman" w:eastAsia="Calibri" w:hAnsi="Times New Roman" w:cs="Times New Roman"/>
          <w:b/>
          <w:sz w:val="24"/>
          <w:szCs w:val="24"/>
          <w:bdr w:val="none" w:sz="0" w:space="0" w:color="auto" w:frame="1"/>
        </w:rPr>
        <w:t>Педагогический совет "</w:t>
      </w:r>
      <w:r w:rsidRPr="009206AE">
        <w:rPr>
          <w:rFonts w:ascii="Times New Roman" w:hAnsi="Times New Roman" w:cs="Times New Roman"/>
          <w:b/>
          <w:sz w:val="24"/>
          <w:szCs w:val="24"/>
        </w:rPr>
        <w:t xml:space="preserve">Технологии работы со </w:t>
      </w:r>
      <w:proofErr w:type="spellStart"/>
      <w:r w:rsidRPr="009206AE">
        <w:rPr>
          <w:rFonts w:ascii="Times New Roman" w:hAnsi="Times New Roman" w:cs="Times New Roman"/>
          <w:b/>
          <w:sz w:val="24"/>
          <w:szCs w:val="24"/>
        </w:rPr>
        <w:t>слабомотивированными</w:t>
      </w:r>
      <w:proofErr w:type="spellEnd"/>
      <w:r w:rsidRPr="009206AE">
        <w:rPr>
          <w:rFonts w:ascii="Times New Roman" w:hAnsi="Times New Roman" w:cs="Times New Roman"/>
          <w:b/>
          <w:sz w:val="24"/>
          <w:szCs w:val="24"/>
        </w:rPr>
        <w:t xml:space="preserve"> детьми и детьми с высоким уровнем познавательной активности</w:t>
      </w:r>
      <w:r w:rsidRPr="009206AE">
        <w:rPr>
          <w:rFonts w:ascii="Times New Roman" w:eastAsia="Calibri" w:hAnsi="Times New Roman" w:cs="Times New Roman"/>
          <w:b/>
          <w:sz w:val="24"/>
          <w:szCs w:val="24"/>
          <w:bdr w:val="none" w:sz="0" w:space="0" w:color="auto" w:frame="1"/>
        </w:rPr>
        <w:t>"</w:t>
      </w:r>
    </w:p>
    <w:p w:rsidR="009C2411" w:rsidRPr="009206AE" w:rsidRDefault="009C2411" w:rsidP="009C2411">
      <w:pPr>
        <w:spacing w:line="192" w:lineRule="atLeast"/>
        <w:textAlignment w:val="baseline"/>
        <w:rPr>
          <w:rFonts w:ascii="Times New Roman" w:eastAsia="Calibri" w:hAnsi="Times New Roman" w:cs="Times New Roman"/>
          <w:color w:val="008000"/>
          <w:sz w:val="24"/>
          <w:szCs w:val="24"/>
          <w:bdr w:val="none" w:sz="0" w:space="0" w:color="auto" w:frame="1"/>
        </w:rPr>
      </w:pPr>
      <w:r w:rsidRPr="009206AE">
        <w:rPr>
          <w:rFonts w:ascii="Times New Roman" w:eastAsia="Times New Roman" w:hAnsi="Times New Roman" w:cs="Times New Roman"/>
          <w:sz w:val="24"/>
          <w:szCs w:val="24"/>
          <w:lang w:eastAsia="ru-RU"/>
        </w:rPr>
        <w:t>тест на быстроту мышления</w:t>
      </w:r>
    </w:p>
    <w:p w:rsidR="009C2411" w:rsidRPr="009206AE" w:rsidRDefault="009C2411" w:rsidP="009C2411">
      <w:pPr>
        <w:spacing w:line="192" w:lineRule="atLeast"/>
        <w:textAlignment w:val="baseline"/>
        <w:rPr>
          <w:rFonts w:ascii="Times New Roman" w:eastAsia="Times New Roman" w:hAnsi="Times New Roman" w:cs="Times New Roman"/>
          <w:b/>
          <w:bCs/>
          <w:sz w:val="24"/>
          <w:szCs w:val="24"/>
          <w:lang w:eastAsia="ru-RU"/>
        </w:rPr>
      </w:pPr>
      <w:r w:rsidRPr="009206AE">
        <w:rPr>
          <w:rFonts w:ascii="Times New Roman" w:eastAsia="Times New Roman" w:hAnsi="Times New Roman" w:cs="Times New Roman"/>
          <w:b/>
          <w:bCs/>
          <w:sz w:val="24"/>
          <w:szCs w:val="24"/>
          <w:lang w:eastAsia="ru-RU"/>
        </w:rPr>
        <w:t>Назначение тест</w:t>
      </w:r>
      <w:bookmarkStart w:id="0" w:name="_GoBack"/>
      <w:bookmarkEnd w:id="0"/>
      <w:r w:rsidRPr="009206AE">
        <w:rPr>
          <w:rFonts w:ascii="Times New Roman" w:eastAsia="Times New Roman" w:hAnsi="Times New Roman" w:cs="Times New Roman"/>
          <w:b/>
          <w:bCs/>
          <w:sz w:val="24"/>
          <w:szCs w:val="24"/>
          <w:lang w:eastAsia="ru-RU"/>
        </w:rPr>
        <w:t>а</w:t>
      </w:r>
    </w:p>
    <w:p w:rsidR="00233D5E" w:rsidRPr="009206AE" w:rsidRDefault="009C2411" w:rsidP="009C2411">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Методика позволяет определить быстроту мышления и подвижность нервных процессов.</w:t>
      </w:r>
    </w:p>
    <w:p w:rsidR="00233D5E" w:rsidRPr="009206AE" w:rsidRDefault="00233D5E" w:rsidP="00233D5E">
      <w:pPr>
        <w:spacing w:after="0"/>
        <w:ind w:left="360"/>
        <w:rPr>
          <w:rFonts w:ascii="Times New Roman" w:hAnsi="Times New Roman" w:cs="Times New Roman"/>
          <w:sz w:val="24"/>
          <w:szCs w:val="24"/>
        </w:rPr>
      </w:pPr>
      <w:r w:rsidRPr="009206AE">
        <w:rPr>
          <w:rFonts w:ascii="Times New Roman" w:hAnsi="Times New Roman" w:cs="Times New Roman"/>
          <w:sz w:val="24"/>
          <w:szCs w:val="24"/>
        </w:rPr>
        <w:t>Анализ тренинга</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b/>
          <w:bCs/>
          <w:sz w:val="24"/>
          <w:szCs w:val="24"/>
          <w:lang w:eastAsia="ru-RU"/>
        </w:rPr>
        <w:t>Ключ к тесту</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proofErr w:type="gramStart"/>
      <w:r w:rsidRPr="009206AE">
        <w:rPr>
          <w:rFonts w:ascii="Times New Roman" w:eastAsia="Times New Roman" w:hAnsi="Times New Roman" w:cs="Times New Roman"/>
          <w:sz w:val="24"/>
          <w:szCs w:val="24"/>
          <w:lang w:eastAsia="ru-RU"/>
        </w:rPr>
        <w:t>Перо, гора, поле, коса, тело, пуля, вера, сажа, душа, река, полка, обруч, картон, зерно, восток, сугроб, устав, пиджак, бульон, звонок, книга, сверло, крыша, трава, сварка, труба, слава, пчела, святость, кустарник, учитель, апельсин, станция, чернила, капуста, трусость, слепота, контора.</w:t>
      </w:r>
      <w:proofErr w:type="gramEnd"/>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b/>
          <w:bCs/>
          <w:sz w:val="24"/>
          <w:szCs w:val="24"/>
          <w:lang w:eastAsia="ru-RU"/>
        </w:rPr>
        <w:t>Интерпретация результатов теста</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Показателем быстроты мышления и одновременно показателем подвижности нервных процессов выступает количество составленных слов:</w:t>
      </w:r>
    </w:p>
    <w:p w:rsidR="00233D5E" w:rsidRPr="009206AE" w:rsidRDefault="00233D5E" w:rsidP="00233D5E">
      <w:pPr>
        <w:numPr>
          <w:ilvl w:val="0"/>
          <w:numId w:val="2"/>
        </w:num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менее 20 слов — низкая быстрота мышления и подвижность нервных процессов;</w:t>
      </w:r>
    </w:p>
    <w:p w:rsidR="00233D5E" w:rsidRPr="009206AE" w:rsidRDefault="00233D5E" w:rsidP="00233D5E">
      <w:pPr>
        <w:numPr>
          <w:ilvl w:val="0"/>
          <w:numId w:val="2"/>
        </w:num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21–30 слов — средняя быстрота мышления и подвижность нервных процессов;</w:t>
      </w:r>
    </w:p>
    <w:p w:rsidR="00233D5E" w:rsidRPr="009206AE" w:rsidRDefault="00233D5E" w:rsidP="00233D5E">
      <w:pPr>
        <w:pStyle w:val="a3"/>
        <w:spacing w:after="0"/>
        <w:rPr>
          <w:rFonts w:ascii="Times New Roman" w:hAnsi="Times New Roman" w:cs="Times New Roman"/>
          <w:sz w:val="24"/>
          <w:szCs w:val="24"/>
        </w:rPr>
      </w:pPr>
      <w:r w:rsidRPr="009206AE">
        <w:rPr>
          <w:rFonts w:ascii="Times New Roman" w:eastAsia="Times New Roman" w:hAnsi="Times New Roman" w:cs="Times New Roman"/>
          <w:sz w:val="24"/>
          <w:szCs w:val="24"/>
          <w:lang w:eastAsia="ru-RU"/>
        </w:rPr>
        <w:t>31 слово и более — высокая быстрота мышления и подвижность нервных процессов</w:t>
      </w:r>
    </w:p>
    <w:p w:rsidR="00233D5E" w:rsidRPr="009206AE" w:rsidRDefault="00233D5E" w:rsidP="00233D5E">
      <w:pPr>
        <w:spacing w:after="0"/>
        <w:rPr>
          <w:rFonts w:ascii="Times New Roman" w:hAnsi="Times New Roman" w:cs="Times New Roman"/>
          <w:sz w:val="24"/>
          <w:szCs w:val="24"/>
        </w:rPr>
      </w:pPr>
    </w:p>
    <w:p w:rsidR="00233D5E" w:rsidRPr="009206AE" w:rsidRDefault="009C2411" w:rsidP="009C2411">
      <w:pPr>
        <w:spacing w:after="0"/>
        <w:rPr>
          <w:rFonts w:ascii="Times New Roman" w:hAnsi="Times New Roman" w:cs="Times New Roman"/>
          <w:sz w:val="24"/>
          <w:szCs w:val="24"/>
        </w:rPr>
      </w:pPr>
      <w:r w:rsidRPr="009206AE">
        <w:rPr>
          <w:rFonts w:ascii="Times New Roman" w:hAnsi="Times New Roman" w:cs="Times New Roman"/>
          <w:sz w:val="24"/>
          <w:szCs w:val="24"/>
        </w:rPr>
        <w:t xml:space="preserve">- </w:t>
      </w:r>
      <w:r w:rsidR="00233D5E" w:rsidRPr="009206AE">
        <w:rPr>
          <w:rFonts w:ascii="Times New Roman" w:hAnsi="Times New Roman" w:cs="Times New Roman"/>
          <w:sz w:val="24"/>
          <w:szCs w:val="24"/>
        </w:rPr>
        <w:t>Все люди разные, и нам ли педагогам об этом не знать. Но мы с вами только что убедились лишний раз</w:t>
      </w:r>
      <w:r w:rsidRPr="009206AE">
        <w:rPr>
          <w:rFonts w:ascii="Times New Roman" w:hAnsi="Times New Roman" w:cs="Times New Roman"/>
          <w:sz w:val="24"/>
          <w:szCs w:val="24"/>
        </w:rPr>
        <w:t xml:space="preserve">. </w:t>
      </w:r>
      <w:r w:rsidR="00233D5E" w:rsidRPr="009206AE">
        <w:rPr>
          <w:rFonts w:ascii="Times New Roman" w:hAnsi="Times New Roman" w:cs="Times New Roman"/>
          <w:sz w:val="24"/>
          <w:szCs w:val="24"/>
        </w:rPr>
        <w:t xml:space="preserve">Ещё древние мудрецы говорили: «Увидеть и понять проблему – наполовину решить её, если же не видишь проблему, это значит, что она в тебе самом». Актуальная проблема нашей школы – «не потерять», «не упустить» учащихся с низкими учебными возможностями, поддержать, создать условия для развития мотивированных детей. </w:t>
      </w:r>
    </w:p>
    <w:p w:rsidR="00233D5E" w:rsidRPr="009206AE" w:rsidRDefault="00233D5E" w:rsidP="00233D5E">
      <w:pPr>
        <w:spacing w:after="0"/>
        <w:ind w:firstLine="1200"/>
        <w:rPr>
          <w:rFonts w:ascii="Times New Roman" w:hAnsi="Times New Roman" w:cs="Times New Roman"/>
          <w:sz w:val="24"/>
          <w:szCs w:val="24"/>
        </w:rPr>
      </w:pPr>
      <w:r w:rsidRPr="009206AE">
        <w:rPr>
          <w:rFonts w:ascii="Times New Roman" w:hAnsi="Times New Roman" w:cs="Times New Roman"/>
          <w:sz w:val="24"/>
          <w:szCs w:val="24"/>
        </w:rPr>
        <w:t>Для этого, впрочем, как всегда с учётом нашей профессии, необходимо ответить как минимум на три вопроса:</w:t>
      </w:r>
    </w:p>
    <w:p w:rsidR="009C2411" w:rsidRPr="009206AE" w:rsidRDefault="00233D5E" w:rsidP="00233D5E">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t>Кого учить? Чему учить? Как учить?</w:t>
      </w:r>
    </w:p>
    <w:p w:rsidR="009C2411" w:rsidRPr="009206AE" w:rsidRDefault="009C2411" w:rsidP="00233D5E">
      <w:pPr>
        <w:spacing w:after="0"/>
        <w:ind w:firstLine="1200"/>
        <w:contextualSpacing/>
        <w:rPr>
          <w:rFonts w:ascii="Times New Roman" w:hAnsi="Times New Roman" w:cs="Times New Roman"/>
          <w:i/>
          <w:iCs/>
          <w:sz w:val="24"/>
          <w:szCs w:val="24"/>
        </w:rPr>
      </w:pPr>
      <w:r w:rsidRPr="009206AE">
        <w:rPr>
          <w:rFonts w:ascii="Times New Roman" w:hAnsi="Times New Roman" w:cs="Times New Roman"/>
          <w:i/>
          <w:iCs/>
          <w:sz w:val="24"/>
          <w:szCs w:val="24"/>
        </w:rPr>
        <w:t>СЛАЙД 1Вопрос о мотивации учения есть вопрос о процессе самого учения.</w:t>
      </w:r>
    </w:p>
    <w:p w:rsidR="009C2411" w:rsidRPr="009206AE" w:rsidRDefault="009C2411" w:rsidP="009C2411">
      <w:pPr>
        <w:spacing w:after="0"/>
        <w:ind w:firstLine="1200"/>
        <w:contextualSpacing/>
        <w:jc w:val="right"/>
        <w:rPr>
          <w:rFonts w:ascii="Times New Roman" w:hAnsi="Times New Roman" w:cs="Times New Roman"/>
          <w:i/>
          <w:iCs/>
          <w:sz w:val="24"/>
          <w:szCs w:val="24"/>
        </w:rPr>
      </w:pPr>
      <w:r w:rsidRPr="009206AE">
        <w:rPr>
          <w:rFonts w:ascii="Times New Roman" w:hAnsi="Times New Roman" w:cs="Times New Roman"/>
          <w:i/>
          <w:iCs/>
          <w:sz w:val="24"/>
          <w:szCs w:val="24"/>
        </w:rPr>
        <w:br/>
        <w:t>П.Я. Гальперин</w:t>
      </w:r>
    </w:p>
    <w:p w:rsidR="00CA7BF9" w:rsidRPr="009206AE" w:rsidRDefault="00CA7BF9" w:rsidP="00CA7BF9">
      <w:pPr>
        <w:spacing w:after="0"/>
        <w:ind w:firstLine="1200"/>
        <w:contextualSpacing/>
        <w:rPr>
          <w:rFonts w:ascii="Times New Roman" w:hAnsi="Times New Roman" w:cs="Times New Roman"/>
          <w:i/>
          <w:iCs/>
          <w:sz w:val="24"/>
          <w:szCs w:val="24"/>
        </w:rPr>
      </w:pPr>
      <w:r w:rsidRPr="009206AE">
        <w:rPr>
          <w:rFonts w:ascii="Times New Roman" w:hAnsi="Times New Roman" w:cs="Times New Roman"/>
          <w:i/>
          <w:iCs/>
          <w:sz w:val="24"/>
          <w:szCs w:val="24"/>
        </w:rPr>
        <w:t>"Погружение в проблему"</w:t>
      </w:r>
    </w:p>
    <w:p w:rsidR="00CA7BF9" w:rsidRPr="009206AE" w:rsidRDefault="00CA7BF9" w:rsidP="00CA7BF9">
      <w:pPr>
        <w:spacing w:after="0"/>
        <w:ind w:firstLine="1200"/>
        <w:contextualSpacing/>
        <w:rPr>
          <w:rFonts w:ascii="Times New Roman" w:hAnsi="Times New Roman" w:cs="Times New Roman"/>
          <w:i/>
          <w:iCs/>
          <w:sz w:val="24"/>
          <w:szCs w:val="24"/>
        </w:rPr>
      </w:pPr>
      <w:r w:rsidRPr="009206AE">
        <w:rPr>
          <w:rFonts w:ascii="Times New Roman" w:hAnsi="Times New Roman" w:cs="Times New Roman"/>
          <w:i/>
          <w:iCs/>
          <w:sz w:val="24"/>
          <w:szCs w:val="24"/>
        </w:rPr>
        <w:t>- СЛАЙД 2 мотив</w:t>
      </w:r>
    </w:p>
    <w:p w:rsidR="00CA7BF9" w:rsidRPr="009206AE" w:rsidRDefault="00CA7BF9" w:rsidP="00CA7BF9">
      <w:pPr>
        <w:spacing w:after="0"/>
        <w:ind w:firstLine="1200"/>
        <w:contextualSpacing/>
        <w:rPr>
          <w:rFonts w:ascii="Times New Roman" w:hAnsi="Times New Roman" w:cs="Times New Roman"/>
          <w:i/>
          <w:iCs/>
          <w:sz w:val="24"/>
          <w:szCs w:val="24"/>
        </w:rPr>
      </w:pPr>
      <w:r w:rsidRPr="009206AE">
        <w:rPr>
          <w:rFonts w:ascii="Times New Roman" w:hAnsi="Times New Roman" w:cs="Times New Roman"/>
          <w:i/>
          <w:iCs/>
          <w:sz w:val="24"/>
          <w:szCs w:val="24"/>
        </w:rPr>
        <w:t>- СЛАЙД 3 уровни учебной мотивации</w:t>
      </w:r>
    </w:p>
    <w:p w:rsidR="00E83884" w:rsidRPr="009206AE" w:rsidRDefault="00E83884" w:rsidP="00E83884">
      <w:pPr>
        <w:numPr>
          <w:ilvl w:val="0"/>
          <w:numId w:val="15"/>
        </w:numPr>
        <w:spacing w:after="0" w:line="240" w:lineRule="auto"/>
        <w:jc w:val="both"/>
        <w:rPr>
          <w:rFonts w:ascii="Times New Roman" w:eastAsia="Calibri" w:hAnsi="Times New Roman" w:cs="Times New Roman"/>
          <w:color w:val="000000"/>
          <w:sz w:val="24"/>
          <w:szCs w:val="24"/>
        </w:rPr>
      </w:pPr>
      <w:r w:rsidRPr="009206AE">
        <w:rPr>
          <w:rStyle w:val="c1c19"/>
          <w:rFonts w:ascii="Times New Roman" w:eastAsia="Calibri" w:hAnsi="Times New Roman" w:cs="Times New Roman"/>
          <w:b/>
          <w:bCs/>
          <w:color w:val="000000"/>
          <w:sz w:val="24"/>
          <w:szCs w:val="24"/>
        </w:rPr>
        <w:t>Первый уровень</w:t>
      </w:r>
      <w:r w:rsidRPr="009206AE">
        <w:rPr>
          <w:rStyle w:val="apple-converted-space"/>
          <w:rFonts w:ascii="Times New Roman" w:eastAsia="Calibri" w:hAnsi="Times New Roman" w:cs="Times New Roman"/>
          <w:b/>
          <w:bCs/>
          <w:color w:val="000000"/>
          <w:sz w:val="24"/>
          <w:szCs w:val="24"/>
        </w:rPr>
        <w:t> </w:t>
      </w:r>
      <w:r w:rsidRPr="009206AE">
        <w:rPr>
          <w:rStyle w:val="c1"/>
          <w:rFonts w:ascii="Times New Roman" w:eastAsia="Calibri" w:hAnsi="Times New Roman" w:cs="Times New Roman"/>
          <w:color w:val="000000"/>
          <w:sz w:val="24"/>
          <w:szCs w:val="24"/>
        </w:rPr>
        <w:t xml:space="preserve">– высокий уровень школьной мотивации, учебной активности. </w:t>
      </w:r>
      <w:proofErr w:type="gramStart"/>
      <w:r w:rsidRPr="009206AE">
        <w:rPr>
          <w:rStyle w:val="c1"/>
          <w:rFonts w:ascii="Times New Roman" w:eastAsia="Calibri" w:hAnsi="Times New Roman" w:cs="Times New Roman"/>
          <w:color w:val="000000"/>
          <w:sz w:val="24"/>
          <w:szCs w:val="24"/>
        </w:rPr>
        <w:t>(У таких детей есть познавательный мотив, стремление наиболее успешно выполнять все предъявляемые школьные требования.</w:t>
      </w:r>
      <w:proofErr w:type="gramEnd"/>
      <w:r w:rsidRPr="009206AE">
        <w:rPr>
          <w:rStyle w:val="c1"/>
          <w:rFonts w:ascii="Times New Roman" w:eastAsia="Calibri" w:hAnsi="Times New Roman" w:cs="Times New Roman"/>
          <w:color w:val="000000"/>
          <w:sz w:val="24"/>
          <w:szCs w:val="24"/>
        </w:rPr>
        <w:t xml:space="preserve"> </w:t>
      </w:r>
      <w:proofErr w:type="gramStart"/>
      <w:r w:rsidRPr="009206AE">
        <w:rPr>
          <w:rStyle w:val="c1"/>
          <w:rFonts w:ascii="Times New Roman" w:eastAsia="Calibri" w:hAnsi="Times New Roman" w:cs="Times New Roman"/>
          <w:color w:val="000000"/>
          <w:sz w:val="24"/>
          <w:szCs w:val="24"/>
        </w:rPr>
        <w:t>Ученики четко следуют всем указаниям учителя, добросовестны и ответственны, сильно переживают, если получают неудовлетворительные отметки.)</w:t>
      </w:r>
      <w:proofErr w:type="gramEnd"/>
    </w:p>
    <w:p w:rsidR="00E83884" w:rsidRPr="009206AE" w:rsidRDefault="00E83884" w:rsidP="00E83884">
      <w:pPr>
        <w:numPr>
          <w:ilvl w:val="0"/>
          <w:numId w:val="15"/>
        </w:numPr>
        <w:spacing w:after="0" w:line="240" w:lineRule="auto"/>
        <w:jc w:val="both"/>
        <w:rPr>
          <w:rFonts w:ascii="Times New Roman" w:eastAsia="Calibri" w:hAnsi="Times New Roman" w:cs="Times New Roman"/>
          <w:color w:val="000000"/>
          <w:sz w:val="24"/>
          <w:szCs w:val="24"/>
        </w:rPr>
      </w:pPr>
      <w:r w:rsidRPr="009206AE">
        <w:rPr>
          <w:rStyle w:val="c1c19"/>
          <w:rFonts w:ascii="Times New Roman" w:eastAsia="Calibri" w:hAnsi="Times New Roman" w:cs="Times New Roman"/>
          <w:b/>
          <w:bCs/>
          <w:color w:val="000000"/>
          <w:sz w:val="24"/>
          <w:szCs w:val="24"/>
        </w:rPr>
        <w:t>Второй уровень</w:t>
      </w:r>
      <w:r w:rsidRPr="009206AE">
        <w:rPr>
          <w:rStyle w:val="c1"/>
          <w:rFonts w:ascii="Times New Roman" w:eastAsia="Calibri" w:hAnsi="Times New Roman" w:cs="Times New Roman"/>
          <w:color w:val="000000"/>
          <w:sz w:val="24"/>
          <w:szCs w:val="24"/>
        </w:rPr>
        <w:t> –</w:t>
      </w:r>
      <w:r w:rsidRPr="009206AE">
        <w:rPr>
          <w:rStyle w:val="c1c19"/>
          <w:rFonts w:ascii="Times New Roman" w:eastAsia="Calibri" w:hAnsi="Times New Roman" w:cs="Times New Roman"/>
          <w:b/>
          <w:bCs/>
          <w:color w:val="000000"/>
          <w:sz w:val="24"/>
          <w:szCs w:val="24"/>
        </w:rPr>
        <w:t> </w:t>
      </w:r>
      <w:r w:rsidRPr="009206AE">
        <w:rPr>
          <w:rStyle w:val="c1"/>
          <w:rFonts w:ascii="Times New Roman" w:eastAsia="Calibri" w:hAnsi="Times New Roman" w:cs="Times New Roman"/>
          <w:color w:val="000000"/>
          <w:sz w:val="24"/>
          <w:szCs w:val="24"/>
        </w:rPr>
        <w:t>хорошая школьная мотивация. ( Учащиеся успешно справляются с учебной деятельностью.) Подобный уровень мотивации является средней нормой.</w:t>
      </w:r>
    </w:p>
    <w:p w:rsidR="00E83884" w:rsidRPr="009206AE" w:rsidRDefault="00E83884" w:rsidP="00E83884">
      <w:pPr>
        <w:numPr>
          <w:ilvl w:val="0"/>
          <w:numId w:val="15"/>
        </w:numPr>
        <w:spacing w:after="0" w:line="240" w:lineRule="auto"/>
        <w:jc w:val="both"/>
        <w:rPr>
          <w:rFonts w:ascii="Times New Roman" w:eastAsia="Calibri" w:hAnsi="Times New Roman" w:cs="Times New Roman"/>
          <w:color w:val="000000"/>
          <w:sz w:val="24"/>
          <w:szCs w:val="24"/>
        </w:rPr>
      </w:pPr>
      <w:r w:rsidRPr="009206AE">
        <w:rPr>
          <w:rStyle w:val="c1c19"/>
          <w:rFonts w:ascii="Times New Roman" w:eastAsia="Calibri" w:hAnsi="Times New Roman" w:cs="Times New Roman"/>
          <w:b/>
          <w:bCs/>
          <w:color w:val="000000"/>
          <w:sz w:val="24"/>
          <w:szCs w:val="24"/>
        </w:rPr>
        <w:t>Третий уровень</w:t>
      </w:r>
      <w:r w:rsidRPr="009206AE">
        <w:rPr>
          <w:rStyle w:val="c1"/>
          <w:rFonts w:ascii="Times New Roman" w:eastAsia="Calibri" w:hAnsi="Times New Roman" w:cs="Times New Roman"/>
          <w:color w:val="000000"/>
          <w:sz w:val="24"/>
          <w:szCs w:val="24"/>
        </w:rPr>
        <w:t xml:space="preserve"> – положительное отношение к школе, но школа привлекает таких детей </w:t>
      </w:r>
      <w:proofErr w:type="spellStart"/>
      <w:r w:rsidRPr="009206AE">
        <w:rPr>
          <w:rStyle w:val="c1"/>
          <w:rFonts w:ascii="Times New Roman" w:eastAsia="Calibri" w:hAnsi="Times New Roman" w:cs="Times New Roman"/>
          <w:color w:val="000000"/>
          <w:sz w:val="24"/>
          <w:szCs w:val="24"/>
        </w:rPr>
        <w:t>внеучебной</w:t>
      </w:r>
      <w:proofErr w:type="spellEnd"/>
      <w:r w:rsidRPr="009206AE">
        <w:rPr>
          <w:rStyle w:val="c1"/>
          <w:rFonts w:ascii="Times New Roman" w:eastAsia="Calibri" w:hAnsi="Times New Roman" w:cs="Times New Roman"/>
          <w:color w:val="000000"/>
          <w:sz w:val="24"/>
          <w:szCs w:val="24"/>
        </w:rPr>
        <w:t xml:space="preserve"> деятельностью. </w:t>
      </w:r>
      <w:proofErr w:type="gramStart"/>
      <w:r w:rsidRPr="009206AE">
        <w:rPr>
          <w:rStyle w:val="c1"/>
          <w:rFonts w:ascii="Times New Roman" w:eastAsia="Calibri" w:hAnsi="Times New Roman" w:cs="Times New Roman"/>
          <w:color w:val="000000"/>
          <w:sz w:val="24"/>
          <w:szCs w:val="24"/>
        </w:rPr>
        <w:t>(Такие дети достаточно благополучно чувствуют себя в школе, чтобы общаться с друзьями, с учителями.</w:t>
      </w:r>
      <w:proofErr w:type="gramEnd"/>
      <w:r w:rsidRPr="009206AE">
        <w:rPr>
          <w:rStyle w:val="c1"/>
          <w:rFonts w:ascii="Times New Roman" w:eastAsia="Calibri" w:hAnsi="Times New Roman" w:cs="Times New Roman"/>
          <w:color w:val="000000"/>
          <w:sz w:val="24"/>
          <w:szCs w:val="24"/>
        </w:rPr>
        <w:t xml:space="preserve"> Им нравиться ощущать себя учениками, иметь красивый портфель,  ручки,  пенал, тетради. </w:t>
      </w:r>
      <w:proofErr w:type="gramStart"/>
      <w:r w:rsidRPr="009206AE">
        <w:rPr>
          <w:rStyle w:val="c1"/>
          <w:rFonts w:ascii="Times New Roman" w:eastAsia="Calibri" w:hAnsi="Times New Roman" w:cs="Times New Roman"/>
          <w:color w:val="000000"/>
          <w:sz w:val="24"/>
          <w:szCs w:val="24"/>
        </w:rPr>
        <w:lastRenderedPageBreak/>
        <w:t>Познавательные мотивы у таких детей сформированы в меньшей степени, и учебный процесс их мало привлекает.)  </w:t>
      </w:r>
      <w:proofErr w:type="gramEnd"/>
    </w:p>
    <w:p w:rsidR="00E83884" w:rsidRPr="009206AE" w:rsidRDefault="00E83884" w:rsidP="00E83884">
      <w:pPr>
        <w:numPr>
          <w:ilvl w:val="0"/>
          <w:numId w:val="15"/>
        </w:numPr>
        <w:spacing w:after="0" w:line="240" w:lineRule="auto"/>
        <w:jc w:val="both"/>
        <w:rPr>
          <w:rFonts w:ascii="Times New Roman" w:eastAsia="Calibri" w:hAnsi="Times New Roman" w:cs="Times New Roman"/>
          <w:color w:val="000000"/>
          <w:sz w:val="24"/>
          <w:szCs w:val="24"/>
        </w:rPr>
      </w:pPr>
      <w:r w:rsidRPr="009206AE">
        <w:rPr>
          <w:rStyle w:val="c1c19"/>
          <w:rFonts w:ascii="Times New Roman" w:eastAsia="Calibri" w:hAnsi="Times New Roman" w:cs="Times New Roman"/>
          <w:b/>
          <w:bCs/>
          <w:color w:val="000000"/>
          <w:sz w:val="24"/>
          <w:szCs w:val="24"/>
        </w:rPr>
        <w:t>Четвертый уровень</w:t>
      </w:r>
      <w:r w:rsidRPr="009206AE">
        <w:rPr>
          <w:rStyle w:val="apple-converted-space"/>
          <w:rFonts w:ascii="Times New Roman" w:eastAsia="Calibri" w:hAnsi="Times New Roman" w:cs="Times New Roman"/>
          <w:b/>
          <w:bCs/>
          <w:color w:val="000000"/>
          <w:sz w:val="24"/>
          <w:szCs w:val="24"/>
        </w:rPr>
        <w:t> </w:t>
      </w:r>
      <w:r w:rsidRPr="009206AE">
        <w:rPr>
          <w:rStyle w:val="c1"/>
          <w:rFonts w:ascii="Times New Roman" w:eastAsia="Calibri" w:hAnsi="Times New Roman" w:cs="Times New Roman"/>
          <w:color w:val="000000"/>
          <w:sz w:val="24"/>
          <w:szCs w:val="24"/>
        </w:rPr>
        <w:t xml:space="preserve">– низкая школьная мотивация. </w:t>
      </w:r>
      <w:proofErr w:type="gramStart"/>
      <w:r w:rsidRPr="009206AE">
        <w:rPr>
          <w:rStyle w:val="c1"/>
          <w:rFonts w:ascii="Times New Roman" w:eastAsia="Calibri" w:hAnsi="Times New Roman" w:cs="Times New Roman"/>
          <w:color w:val="000000"/>
          <w:sz w:val="24"/>
          <w:szCs w:val="24"/>
        </w:rPr>
        <w:t>(Эти дети посещают школу неохотно, предпочитают пропускать занятия.</w:t>
      </w:r>
      <w:proofErr w:type="gramEnd"/>
      <w:r w:rsidRPr="009206AE">
        <w:rPr>
          <w:rStyle w:val="c1"/>
          <w:rFonts w:ascii="Times New Roman" w:eastAsia="Calibri" w:hAnsi="Times New Roman" w:cs="Times New Roman"/>
          <w:color w:val="000000"/>
          <w:sz w:val="24"/>
          <w:szCs w:val="24"/>
        </w:rPr>
        <w:t xml:space="preserve"> На уроках часто занимаются посторонними делами, играми. Испытывают серьезные затруднения в учебной деятельности. </w:t>
      </w:r>
      <w:proofErr w:type="gramStart"/>
      <w:r w:rsidRPr="009206AE">
        <w:rPr>
          <w:rStyle w:val="c1"/>
          <w:rFonts w:ascii="Times New Roman" w:eastAsia="Calibri" w:hAnsi="Times New Roman" w:cs="Times New Roman"/>
          <w:color w:val="000000"/>
          <w:sz w:val="24"/>
          <w:szCs w:val="24"/>
        </w:rPr>
        <w:t>Находятся в серьезной адаптации к школе.)  </w:t>
      </w:r>
      <w:proofErr w:type="gramEnd"/>
    </w:p>
    <w:p w:rsidR="00E83884" w:rsidRPr="009206AE" w:rsidRDefault="00E83884" w:rsidP="00E83884">
      <w:pPr>
        <w:numPr>
          <w:ilvl w:val="0"/>
          <w:numId w:val="15"/>
        </w:numPr>
        <w:spacing w:after="0" w:line="240" w:lineRule="auto"/>
        <w:jc w:val="both"/>
        <w:rPr>
          <w:rFonts w:ascii="Times New Roman" w:eastAsia="Calibri" w:hAnsi="Times New Roman" w:cs="Times New Roman"/>
          <w:color w:val="000000"/>
          <w:sz w:val="24"/>
          <w:szCs w:val="24"/>
        </w:rPr>
      </w:pPr>
      <w:r w:rsidRPr="009206AE">
        <w:rPr>
          <w:rStyle w:val="c1c19"/>
          <w:rFonts w:ascii="Times New Roman" w:eastAsia="Calibri" w:hAnsi="Times New Roman" w:cs="Times New Roman"/>
          <w:b/>
          <w:bCs/>
          <w:color w:val="000000"/>
          <w:sz w:val="24"/>
          <w:szCs w:val="24"/>
        </w:rPr>
        <w:t>Пятый уровень</w:t>
      </w:r>
      <w:r w:rsidRPr="009206AE">
        <w:rPr>
          <w:rStyle w:val="apple-converted-space"/>
          <w:rFonts w:ascii="Times New Roman" w:eastAsia="Calibri" w:hAnsi="Times New Roman" w:cs="Times New Roman"/>
          <w:b/>
          <w:bCs/>
          <w:color w:val="000000"/>
          <w:sz w:val="24"/>
          <w:szCs w:val="24"/>
        </w:rPr>
        <w:t> </w:t>
      </w:r>
      <w:r w:rsidRPr="009206AE">
        <w:rPr>
          <w:rStyle w:val="c1"/>
          <w:rFonts w:ascii="Times New Roman" w:eastAsia="Calibri" w:hAnsi="Times New Roman" w:cs="Times New Roman"/>
          <w:color w:val="000000"/>
          <w:sz w:val="24"/>
          <w:szCs w:val="24"/>
        </w:rPr>
        <w:t xml:space="preserve">– негативное отношение к школе, </w:t>
      </w:r>
      <w:proofErr w:type="gramStart"/>
      <w:r w:rsidRPr="009206AE">
        <w:rPr>
          <w:rStyle w:val="c1"/>
          <w:rFonts w:ascii="Times New Roman" w:eastAsia="Calibri" w:hAnsi="Times New Roman" w:cs="Times New Roman"/>
          <w:color w:val="000000"/>
          <w:sz w:val="24"/>
          <w:szCs w:val="24"/>
        </w:rPr>
        <w:t>школьная</w:t>
      </w:r>
      <w:proofErr w:type="gramEnd"/>
      <w:r w:rsidRPr="009206AE">
        <w:rPr>
          <w:rStyle w:val="c1"/>
          <w:rFonts w:ascii="Times New Roman" w:eastAsia="Calibri" w:hAnsi="Times New Roman" w:cs="Times New Roman"/>
          <w:color w:val="000000"/>
          <w:sz w:val="24"/>
          <w:szCs w:val="24"/>
        </w:rPr>
        <w:t xml:space="preserve"> </w:t>
      </w:r>
      <w:proofErr w:type="spellStart"/>
      <w:r w:rsidRPr="009206AE">
        <w:rPr>
          <w:rStyle w:val="c1"/>
          <w:rFonts w:ascii="Times New Roman" w:eastAsia="Calibri" w:hAnsi="Times New Roman" w:cs="Times New Roman"/>
          <w:color w:val="000000"/>
          <w:sz w:val="24"/>
          <w:szCs w:val="24"/>
        </w:rPr>
        <w:t>дезадаптация</w:t>
      </w:r>
      <w:proofErr w:type="spellEnd"/>
      <w:r w:rsidRPr="009206AE">
        <w:rPr>
          <w:rStyle w:val="c1"/>
          <w:rFonts w:ascii="Times New Roman" w:eastAsia="Calibri" w:hAnsi="Times New Roman" w:cs="Times New Roman"/>
          <w:color w:val="000000"/>
          <w:sz w:val="24"/>
          <w:szCs w:val="24"/>
        </w:rPr>
        <w:t xml:space="preserve">. </w:t>
      </w:r>
      <w:proofErr w:type="gramStart"/>
      <w:r w:rsidRPr="009206AE">
        <w:rPr>
          <w:rStyle w:val="c1"/>
          <w:rFonts w:ascii="Times New Roman" w:eastAsia="Calibri" w:hAnsi="Times New Roman" w:cs="Times New Roman"/>
          <w:color w:val="000000"/>
          <w:sz w:val="24"/>
          <w:szCs w:val="24"/>
        </w:rPr>
        <w:t>(Такие дети испытывают серьезные трудности в обучение: они не справляются с учебной деятельностью, испытывают проблемы в общение с одноклассниками, во взаимоотношениях с учителем.</w:t>
      </w:r>
      <w:proofErr w:type="gramEnd"/>
      <w:r w:rsidRPr="009206AE">
        <w:rPr>
          <w:rStyle w:val="c1"/>
          <w:rFonts w:ascii="Times New Roman" w:eastAsia="Calibri" w:hAnsi="Times New Roman" w:cs="Times New Roman"/>
          <w:color w:val="000000"/>
          <w:sz w:val="24"/>
          <w:szCs w:val="24"/>
        </w:rPr>
        <w:t xml:space="preserve"> Школа нередко воспринимается ими как враждебная среда, пребывание в ней для них невыносимо. В других случаях ученики могут проявлять агрессию, отказываться выполнять задания, следовать тем или иным нормам и правилам. </w:t>
      </w:r>
      <w:proofErr w:type="gramStart"/>
      <w:r w:rsidRPr="009206AE">
        <w:rPr>
          <w:rStyle w:val="c1"/>
          <w:rFonts w:ascii="Times New Roman" w:eastAsia="Calibri" w:hAnsi="Times New Roman" w:cs="Times New Roman"/>
          <w:color w:val="000000"/>
          <w:sz w:val="24"/>
          <w:szCs w:val="24"/>
        </w:rPr>
        <w:t>Часто у подобных школьников отмечаются нервно психические нарушения.)</w:t>
      </w:r>
      <w:proofErr w:type="gramEnd"/>
    </w:p>
    <w:p w:rsidR="00E83884" w:rsidRPr="009206AE" w:rsidRDefault="00E83884" w:rsidP="00CA7BF9">
      <w:pPr>
        <w:spacing w:after="0"/>
        <w:ind w:firstLine="1200"/>
        <w:contextualSpacing/>
        <w:rPr>
          <w:rFonts w:ascii="Times New Roman" w:hAnsi="Times New Roman" w:cs="Times New Roman"/>
          <w:i/>
          <w:iCs/>
          <w:sz w:val="24"/>
          <w:szCs w:val="24"/>
        </w:rPr>
      </w:pPr>
    </w:p>
    <w:p w:rsidR="00CA7BF9" w:rsidRPr="009206AE" w:rsidRDefault="00CA7BF9" w:rsidP="00CA7BF9">
      <w:pPr>
        <w:spacing w:after="0"/>
        <w:ind w:firstLine="1200"/>
        <w:contextualSpacing/>
        <w:rPr>
          <w:rFonts w:ascii="Times New Roman" w:hAnsi="Times New Roman" w:cs="Times New Roman"/>
          <w:i/>
          <w:iCs/>
          <w:sz w:val="24"/>
          <w:szCs w:val="24"/>
        </w:rPr>
      </w:pPr>
      <w:r w:rsidRPr="009206AE">
        <w:rPr>
          <w:rFonts w:ascii="Times New Roman" w:hAnsi="Times New Roman" w:cs="Times New Roman"/>
          <w:i/>
          <w:iCs/>
          <w:sz w:val="24"/>
          <w:szCs w:val="24"/>
        </w:rPr>
        <w:t>- СЛАЙД 4 Мотивы учения</w:t>
      </w:r>
    </w:p>
    <w:p w:rsidR="005D4522" w:rsidRPr="009206AE" w:rsidRDefault="005D4522" w:rsidP="005D4522">
      <w:pPr>
        <w:spacing w:line="192" w:lineRule="atLeast"/>
        <w:textAlignment w:val="baseline"/>
        <w:rPr>
          <w:rFonts w:ascii="Times New Roman" w:eastAsia="Calibri" w:hAnsi="Times New Roman" w:cs="Times New Roman"/>
          <w:sz w:val="24"/>
          <w:szCs w:val="24"/>
        </w:rPr>
      </w:pPr>
      <w:r w:rsidRPr="009206AE">
        <w:rPr>
          <w:rFonts w:ascii="Times New Roman" w:eastAsia="Calibri" w:hAnsi="Times New Roman" w:cs="Times New Roman"/>
          <w:i/>
          <w:iCs/>
          <w:sz w:val="24"/>
          <w:szCs w:val="24"/>
        </w:rPr>
        <w:t xml:space="preserve">Если мотивы, стимулирующие определенную деятельность (в нашем случае — процесс учения), не связаны напрямую с ней, их называют внешними по отношению к данной деятельности. Если же мотивы непосредственно связаны с учебной деятельностью, то их называют внутренними. Мотив учения может быть внутренним — при самостоятельной познавательной работе или внешним — при оказании помощи взрослым. Внутренние мотивы таковы: интерес к процессу деятельности, интерес к результату деятельности, стремление к саморазвитию, развитию каких-либо своих качеств, способностей. </w:t>
      </w:r>
      <w:proofErr w:type="gramStart"/>
      <w:r w:rsidRPr="009206AE">
        <w:rPr>
          <w:rFonts w:ascii="Times New Roman" w:eastAsia="Calibri" w:hAnsi="Times New Roman" w:cs="Times New Roman"/>
          <w:i/>
          <w:iCs/>
          <w:sz w:val="24"/>
          <w:szCs w:val="24"/>
        </w:rPr>
        <w:t>Внешние мотивы проявляются тогда, когда деятельность осуществляется в силу долга, обязанности, ради достижения определенного положения среди сверстников, из-за давления родных, учителя и др. Если ученик решает задачу, то внешними мотивами этого действия могут быть: желание получить хорошую отметку, показать своим товарищам свое умение решать задачи, добиться похвалы учителя и т.д.</w:t>
      </w:r>
      <w:proofErr w:type="gramEnd"/>
      <w:r w:rsidRPr="009206AE">
        <w:rPr>
          <w:rFonts w:ascii="Times New Roman" w:eastAsia="Calibri" w:hAnsi="Times New Roman" w:cs="Times New Roman"/>
          <w:i/>
          <w:iCs/>
          <w:sz w:val="24"/>
          <w:szCs w:val="24"/>
        </w:rPr>
        <w:t xml:space="preserve"> Внутренними мотивами в данном случае являются: интерес к процессу решения задачи, к поиску способа решения, результату и т.д. Необходимо учитывать, что мотив всегда является, с одной стороны, внутренней характеристикой сознания ученика, побуждением его к деятельности. С другой стороны, такое побуждение может исходить извне, от другого человека. Если без контроля и напоминания взрослого мотив не актуализируется, то, следовательно, он является внешним для ученика. В ходе обучения учителю необходимо стремиться к тому, чтобы у учащихся формировались, прежде всего, внутренние мотивы.</w:t>
      </w:r>
    </w:p>
    <w:p w:rsidR="005D4522" w:rsidRPr="009206AE" w:rsidRDefault="005D4522" w:rsidP="005D4522">
      <w:pPr>
        <w:spacing w:line="192" w:lineRule="atLeast"/>
        <w:textAlignment w:val="baseline"/>
        <w:rPr>
          <w:rFonts w:ascii="Times New Roman" w:eastAsia="Calibri" w:hAnsi="Times New Roman" w:cs="Times New Roman"/>
          <w:sz w:val="24"/>
          <w:szCs w:val="24"/>
        </w:rPr>
      </w:pPr>
      <w:r w:rsidRPr="009206AE">
        <w:rPr>
          <w:rFonts w:ascii="Times New Roman" w:eastAsia="Calibri" w:hAnsi="Times New Roman" w:cs="Times New Roman"/>
          <w:i/>
          <w:iCs/>
          <w:sz w:val="24"/>
          <w:szCs w:val="24"/>
        </w:rPr>
        <w:t>Третий вариант классификации мотивов учения опирается на наличие в мотивации двух тенденций: к достижению успеха и к избеганию неудач.</w:t>
      </w:r>
      <w:r w:rsidRPr="009206AE">
        <w:rPr>
          <w:rFonts w:ascii="Times New Roman" w:eastAsia="Calibri" w:hAnsi="Times New Roman" w:cs="Times New Roman"/>
          <w:sz w:val="24"/>
          <w:szCs w:val="24"/>
          <w:bdr w:val="none" w:sz="0" w:space="0" w:color="auto" w:frame="1"/>
        </w:rPr>
        <w:t> </w:t>
      </w:r>
    </w:p>
    <w:p w:rsidR="005D4522" w:rsidRPr="009206AE" w:rsidRDefault="005D4522" w:rsidP="005D4522">
      <w:pPr>
        <w:spacing w:line="192" w:lineRule="atLeast"/>
        <w:textAlignment w:val="baseline"/>
        <w:rPr>
          <w:rFonts w:ascii="Times New Roman" w:eastAsia="Calibri" w:hAnsi="Times New Roman" w:cs="Times New Roman"/>
          <w:sz w:val="24"/>
          <w:szCs w:val="24"/>
        </w:rPr>
      </w:pPr>
      <w:r w:rsidRPr="009206AE">
        <w:rPr>
          <w:rFonts w:ascii="Times New Roman" w:eastAsia="Calibri" w:hAnsi="Times New Roman" w:cs="Times New Roman"/>
          <w:sz w:val="24"/>
          <w:szCs w:val="24"/>
          <w:bdr w:val="none" w:sz="0" w:space="0" w:color="auto" w:frame="1"/>
        </w:rPr>
        <w:t>Школьники, мотивированные на достижение успеха, обычно ставят перед собой некоторую позитивную цель, активно включаются в ее реализацию, выбирают средства, направленные на достижение этой цели. Деятельность (обучение) вызывает у них при этом положительные эмоции, мобилизацию внутренних ресурсов и сосредоточение внимания. Мотивированные на успех учащиеся обычно выбирают для себя профессии, соответствующие их знаниям, умениям, навыкам, способностям.</w:t>
      </w:r>
    </w:p>
    <w:p w:rsidR="005D4522" w:rsidRPr="009206AE" w:rsidRDefault="005D4522" w:rsidP="005D4522">
      <w:pPr>
        <w:spacing w:line="192" w:lineRule="atLeast"/>
        <w:textAlignment w:val="baseline"/>
        <w:rPr>
          <w:rFonts w:ascii="Times New Roman" w:eastAsia="Calibri" w:hAnsi="Times New Roman" w:cs="Times New Roman"/>
          <w:sz w:val="24"/>
          <w:szCs w:val="24"/>
        </w:rPr>
      </w:pPr>
      <w:r w:rsidRPr="009206AE">
        <w:rPr>
          <w:rFonts w:ascii="Times New Roman" w:eastAsia="Calibri" w:hAnsi="Times New Roman" w:cs="Times New Roman"/>
          <w:sz w:val="24"/>
          <w:szCs w:val="24"/>
          <w:bdr w:val="none" w:sz="0" w:space="0" w:color="auto" w:frame="1"/>
        </w:rPr>
        <w:t xml:space="preserve">Иначе ведут себя школьники, мотивированные на недопущение неудачи. Их цель заключается не в том, чтобы добиться успеха, а в том, чтобы избежать неудачи. Их мысли и действия подчинены именно этому. Ученик при этом неуверен в себе, боится критики. С работой, в которой возможна неудача, у него связаны только отрицательные эмоции, он не испытывает удовольствия от учебной деятельности. Мотив недопущения неудачи связан с неуверенностью в себе, низкой самооценкой, неверием в возможность успеха. Любые </w:t>
      </w:r>
      <w:r w:rsidRPr="009206AE">
        <w:rPr>
          <w:rFonts w:ascii="Times New Roman" w:eastAsia="Calibri" w:hAnsi="Times New Roman" w:cs="Times New Roman"/>
          <w:sz w:val="24"/>
          <w:szCs w:val="24"/>
          <w:bdr w:val="none" w:sz="0" w:space="0" w:color="auto" w:frame="1"/>
        </w:rPr>
        <w:lastRenderedPageBreak/>
        <w:t>сложности вызывают отрицательные эмоции. Ребята, ориентированные на недопущение неудач, нередко характеризуются неадекватностью профессионального самоопределения, причем они игнорируют объективную информацию о своих способностях и возможностях.</w:t>
      </w:r>
    </w:p>
    <w:p w:rsidR="00CA7BF9" w:rsidRPr="009206AE" w:rsidRDefault="005D4522" w:rsidP="005D4522">
      <w:pPr>
        <w:spacing w:line="192" w:lineRule="atLeast"/>
        <w:textAlignment w:val="baseline"/>
        <w:rPr>
          <w:rFonts w:ascii="Times New Roman" w:hAnsi="Times New Roman" w:cs="Times New Roman"/>
          <w:sz w:val="24"/>
          <w:szCs w:val="24"/>
        </w:rPr>
      </w:pPr>
      <w:r w:rsidRPr="009206AE">
        <w:rPr>
          <w:rFonts w:ascii="Times New Roman" w:eastAsia="Calibri" w:hAnsi="Times New Roman" w:cs="Times New Roman"/>
          <w:sz w:val="24"/>
          <w:szCs w:val="24"/>
          <w:bdr w:val="none" w:sz="0" w:space="0" w:color="auto" w:frame="1"/>
        </w:rPr>
        <w:t>Учащиеся, у которых преобладает стремление к успеху, свои победы и неудачи склонны объяснять объемом приложенных усилий, силой своего старания, что свидетельствует о внутреннем контролирующем факторе. Те ребята, у кого преобладает стремление к недопущению неудач, как правило, собственный неуспех объясняют отсутствием способностей или невезением, а успехи — везением или легкостью задания. В этом случае начинает развиваться так называемая “выученная беспомощность”. Поскольку ученик не может повлиять ни на сложность задания, ни на везение, ни на отсутствующие способности, то, следовательно, и пытаться что-то делать дальше кажется ему бессмысленным. Такие школьники впоследствии отказываются от выполнения даже самых простых заданий.</w:t>
      </w:r>
    </w:p>
    <w:p w:rsidR="009C2411" w:rsidRPr="009206AE" w:rsidRDefault="009C2411" w:rsidP="00233D5E">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t>Деление на группы</w:t>
      </w:r>
    </w:p>
    <w:p w:rsidR="008E61A9" w:rsidRPr="009206AE" w:rsidRDefault="008E61A9" w:rsidP="00233D5E">
      <w:pPr>
        <w:spacing w:after="0"/>
        <w:ind w:firstLine="1200"/>
        <w:contextualSpacing/>
        <w:rPr>
          <w:rFonts w:ascii="Times New Roman" w:hAnsi="Times New Roman" w:cs="Times New Roman"/>
          <w:sz w:val="24"/>
          <w:szCs w:val="24"/>
        </w:rPr>
      </w:pPr>
    </w:p>
    <w:p w:rsidR="005D4522" w:rsidRPr="009206AE" w:rsidRDefault="005D4522" w:rsidP="005D4522">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t xml:space="preserve">Работа групп </w:t>
      </w:r>
    </w:p>
    <w:p w:rsidR="008E61A9" w:rsidRPr="009206AE" w:rsidRDefault="008E61A9" w:rsidP="008E61A9">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t>Представление результатов работы групп</w:t>
      </w:r>
    </w:p>
    <w:p w:rsidR="008E61A9" w:rsidRPr="009206AE" w:rsidRDefault="008E61A9" w:rsidP="005D4522">
      <w:pPr>
        <w:spacing w:after="0"/>
        <w:ind w:firstLine="1200"/>
        <w:contextualSpacing/>
        <w:rPr>
          <w:rFonts w:ascii="Times New Roman" w:hAnsi="Times New Roman" w:cs="Times New Roman"/>
          <w:sz w:val="24"/>
          <w:szCs w:val="24"/>
        </w:rPr>
      </w:pPr>
    </w:p>
    <w:p w:rsidR="005D4522" w:rsidRPr="009206AE" w:rsidRDefault="00056A11" w:rsidP="005D4522">
      <w:pPr>
        <w:spacing w:after="0"/>
        <w:ind w:firstLine="1200"/>
        <w:contextualSpacing/>
        <w:rPr>
          <w:rFonts w:ascii="Times New Roman" w:hAnsi="Times New Roman" w:cs="Times New Roman"/>
          <w:b/>
          <w:sz w:val="24"/>
          <w:szCs w:val="24"/>
        </w:rPr>
      </w:pPr>
      <w:r w:rsidRPr="009206AE">
        <w:rPr>
          <w:rFonts w:ascii="Times New Roman" w:hAnsi="Times New Roman" w:cs="Times New Roman"/>
          <w:b/>
          <w:sz w:val="24"/>
          <w:szCs w:val="24"/>
        </w:rPr>
        <w:t xml:space="preserve">1- </w:t>
      </w:r>
      <w:proofErr w:type="spellStart"/>
      <w:r w:rsidRPr="009206AE">
        <w:rPr>
          <w:rFonts w:ascii="Times New Roman" w:hAnsi="Times New Roman" w:cs="Times New Roman"/>
          <w:b/>
          <w:sz w:val="24"/>
          <w:szCs w:val="24"/>
        </w:rPr>
        <w:t>ая</w:t>
      </w:r>
      <w:proofErr w:type="spellEnd"/>
      <w:r w:rsidRPr="009206AE">
        <w:rPr>
          <w:rFonts w:ascii="Times New Roman" w:hAnsi="Times New Roman" w:cs="Times New Roman"/>
          <w:b/>
          <w:sz w:val="24"/>
          <w:szCs w:val="24"/>
        </w:rPr>
        <w:t xml:space="preserve"> группа "Смелые"</w:t>
      </w:r>
    </w:p>
    <w:p w:rsidR="00056A11" w:rsidRPr="009206AE" w:rsidRDefault="00056A11" w:rsidP="005D4522">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t xml:space="preserve">СЛАЙД 5 </w:t>
      </w:r>
    </w:p>
    <w:p w:rsidR="00056A11" w:rsidRPr="009206AE" w:rsidRDefault="00056A11" w:rsidP="005D4522">
      <w:pPr>
        <w:spacing w:after="0"/>
        <w:ind w:firstLine="1200"/>
        <w:contextualSpacing/>
        <w:rPr>
          <w:rFonts w:ascii="Times New Roman" w:hAnsi="Times New Roman" w:cs="Times New Roman"/>
          <w:sz w:val="24"/>
          <w:szCs w:val="24"/>
        </w:rPr>
      </w:pPr>
    </w:p>
    <w:p w:rsidR="00056A11" w:rsidRPr="009206AE" w:rsidRDefault="005D4522" w:rsidP="00056A11">
      <w:pPr>
        <w:spacing w:after="0"/>
        <w:ind w:firstLine="1200"/>
        <w:contextualSpacing/>
        <w:rPr>
          <w:rFonts w:ascii="Times New Roman" w:hAnsi="Times New Roman" w:cs="Times New Roman"/>
          <w:b/>
          <w:sz w:val="24"/>
          <w:szCs w:val="24"/>
        </w:rPr>
      </w:pPr>
      <w:r w:rsidRPr="009206AE">
        <w:rPr>
          <w:rFonts w:ascii="Times New Roman" w:hAnsi="Times New Roman" w:cs="Times New Roman"/>
          <w:b/>
          <w:sz w:val="24"/>
          <w:szCs w:val="24"/>
        </w:rPr>
        <w:t xml:space="preserve"> </w:t>
      </w:r>
      <w:r w:rsidR="00056A11" w:rsidRPr="009206AE">
        <w:rPr>
          <w:rFonts w:ascii="Times New Roman" w:hAnsi="Times New Roman" w:cs="Times New Roman"/>
          <w:b/>
          <w:sz w:val="24"/>
          <w:szCs w:val="24"/>
        </w:rPr>
        <w:t>2-ая группы "Красивые"</w:t>
      </w:r>
    </w:p>
    <w:p w:rsidR="005D4522" w:rsidRPr="009206AE" w:rsidRDefault="00056A11" w:rsidP="005D4522">
      <w:pPr>
        <w:spacing w:after="0"/>
        <w:ind w:firstLine="1200"/>
        <w:contextualSpacing/>
        <w:rPr>
          <w:rFonts w:ascii="Times New Roman" w:hAnsi="Times New Roman" w:cs="Times New Roman"/>
          <w:iCs/>
          <w:sz w:val="24"/>
          <w:szCs w:val="24"/>
        </w:rPr>
      </w:pPr>
      <w:r w:rsidRPr="009206AE">
        <w:rPr>
          <w:rFonts w:ascii="Times New Roman" w:hAnsi="Times New Roman" w:cs="Times New Roman"/>
          <w:sz w:val="24"/>
          <w:szCs w:val="24"/>
        </w:rPr>
        <w:t>СЛАЙД 7</w:t>
      </w:r>
      <w:r w:rsidR="005D4522" w:rsidRPr="009206AE">
        <w:rPr>
          <w:rFonts w:ascii="Times New Roman" w:hAnsi="Times New Roman" w:cs="Times New Roman"/>
          <w:sz w:val="24"/>
          <w:szCs w:val="24"/>
        </w:rPr>
        <w:t xml:space="preserve">- </w:t>
      </w:r>
      <w:r w:rsidR="005D4522" w:rsidRPr="009206AE">
        <w:rPr>
          <w:rFonts w:ascii="Times New Roman" w:hAnsi="Times New Roman" w:cs="Times New Roman"/>
          <w:iCs/>
          <w:sz w:val="24"/>
          <w:szCs w:val="24"/>
        </w:rPr>
        <w:t>Метод стимулирования занимательностью</w:t>
      </w:r>
    </w:p>
    <w:p w:rsidR="005D4522" w:rsidRPr="009206AE" w:rsidRDefault="005D4522" w:rsidP="005D4522">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t>введение в учебный процесс занимательных примеров, опытов, парадоксальных фактов. Например, в курсе физики это могут быть примеры типа «физика в быту», «физика в сказках» и другие. Подбор таких занимательных фактов вызывает неизменный отклик у учеников. Часто им поручают самостоятельно подбирать такие примеры</w:t>
      </w:r>
    </w:p>
    <w:p w:rsidR="005D4522" w:rsidRPr="009206AE" w:rsidRDefault="005D4522" w:rsidP="00233D5E">
      <w:pPr>
        <w:spacing w:after="0"/>
        <w:ind w:firstLine="1200"/>
        <w:contextualSpacing/>
        <w:rPr>
          <w:rFonts w:ascii="Times New Roman" w:hAnsi="Times New Roman" w:cs="Times New Roman"/>
          <w:iCs/>
          <w:sz w:val="24"/>
          <w:szCs w:val="24"/>
        </w:rPr>
      </w:pPr>
      <w:r w:rsidRPr="009206AE">
        <w:rPr>
          <w:rFonts w:ascii="Times New Roman" w:hAnsi="Times New Roman" w:cs="Times New Roman"/>
          <w:sz w:val="24"/>
          <w:szCs w:val="24"/>
        </w:rPr>
        <w:t xml:space="preserve">- </w:t>
      </w:r>
      <w:r w:rsidRPr="009206AE">
        <w:rPr>
          <w:rFonts w:ascii="Times New Roman" w:hAnsi="Times New Roman" w:cs="Times New Roman"/>
          <w:iCs/>
          <w:sz w:val="24"/>
          <w:szCs w:val="24"/>
        </w:rPr>
        <w:t>Методы создания ситуаций новизны, актуальности</w:t>
      </w:r>
    </w:p>
    <w:p w:rsidR="005D4522" w:rsidRPr="009206AE" w:rsidRDefault="005D4522" w:rsidP="00233D5E">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t>приближение содержания к самым важным открытиям в науке, технике</w:t>
      </w:r>
    </w:p>
    <w:p w:rsidR="00056A11" w:rsidRPr="009206AE" w:rsidRDefault="00056A11" w:rsidP="00056A11">
      <w:pPr>
        <w:spacing w:after="0"/>
        <w:ind w:firstLine="1200"/>
        <w:contextualSpacing/>
        <w:rPr>
          <w:rFonts w:ascii="Times New Roman" w:hAnsi="Times New Roman" w:cs="Times New Roman"/>
          <w:i/>
          <w:iCs/>
          <w:sz w:val="24"/>
          <w:szCs w:val="24"/>
        </w:rPr>
      </w:pPr>
      <w:r w:rsidRPr="009206AE">
        <w:rPr>
          <w:rFonts w:ascii="Times New Roman" w:hAnsi="Times New Roman" w:cs="Times New Roman"/>
          <w:i/>
          <w:iCs/>
          <w:sz w:val="24"/>
          <w:szCs w:val="24"/>
        </w:rPr>
        <w:t xml:space="preserve">- </w:t>
      </w:r>
      <w:r w:rsidRPr="009206AE">
        <w:rPr>
          <w:rFonts w:ascii="Times New Roman" w:hAnsi="Times New Roman" w:cs="Times New Roman"/>
          <w:iCs/>
          <w:sz w:val="24"/>
          <w:szCs w:val="24"/>
        </w:rPr>
        <w:t>Метод ситуации успеха</w:t>
      </w:r>
    </w:p>
    <w:p w:rsidR="005B7702" w:rsidRPr="009206AE" w:rsidRDefault="00CB0139" w:rsidP="00056A11">
      <w:pPr>
        <w:spacing w:after="0"/>
        <w:ind w:firstLine="1200"/>
        <w:contextualSpacing/>
        <w:rPr>
          <w:rFonts w:ascii="Times New Roman" w:hAnsi="Times New Roman" w:cs="Times New Roman"/>
          <w:i/>
          <w:iCs/>
          <w:sz w:val="24"/>
          <w:szCs w:val="24"/>
        </w:rPr>
      </w:pPr>
      <w:r w:rsidRPr="009206AE">
        <w:rPr>
          <w:rFonts w:ascii="Times New Roman" w:hAnsi="Times New Roman" w:cs="Times New Roman"/>
          <w:sz w:val="24"/>
          <w:szCs w:val="24"/>
        </w:rPr>
        <w:t>Одним из действенных методов стимулирования интереса к учению является создание в учебном процессе ситуаций успеха у учащихся, испытывающих определенные затруднения в учебе. Без переживания радости успеха невозможно по-настоящему рассчитывать на дальнейшие успехи в преодолении учебных затруднений. Вот почему опытные учителя так подбирают для учеников задания, чтобы те из них, которые нуждаются в стимулировании, получили бы на соответствующем этапе доступное для них задание, а затем уже переходили бы к выполнению более сложных упражнений.</w:t>
      </w:r>
    </w:p>
    <w:p w:rsidR="00056A11" w:rsidRPr="009206AE" w:rsidRDefault="00056A11" w:rsidP="00233D5E">
      <w:pPr>
        <w:spacing w:after="0"/>
        <w:ind w:firstLine="1200"/>
        <w:contextualSpacing/>
        <w:rPr>
          <w:rFonts w:ascii="Times New Roman" w:hAnsi="Times New Roman" w:cs="Times New Roman"/>
          <w:sz w:val="24"/>
          <w:szCs w:val="24"/>
        </w:rPr>
      </w:pPr>
    </w:p>
    <w:p w:rsidR="00056A11" w:rsidRPr="009206AE" w:rsidRDefault="00056A11" w:rsidP="00056A11">
      <w:pPr>
        <w:spacing w:after="0"/>
        <w:ind w:firstLine="1200"/>
        <w:contextualSpacing/>
        <w:rPr>
          <w:rFonts w:ascii="Times New Roman" w:hAnsi="Times New Roman" w:cs="Times New Roman"/>
          <w:b/>
          <w:sz w:val="24"/>
          <w:szCs w:val="24"/>
        </w:rPr>
      </w:pPr>
      <w:r w:rsidRPr="009206AE">
        <w:rPr>
          <w:rFonts w:ascii="Times New Roman" w:hAnsi="Times New Roman" w:cs="Times New Roman"/>
          <w:b/>
          <w:sz w:val="24"/>
          <w:szCs w:val="24"/>
        </w:rPr>
        <w:t>3-я группа "Решительные"</w:t>
      </w:r>
    </w:p>
    <w:p w:rsidR="00056A11" w:rsidRPr="009206AE" w:rsidRDefault="00056A11" w:rsidP="00056A11">
      <w:pPr>
        <w:spacing w:after="0"/>
        <w:ind w:firstLine="1200"/>
        <w:contextualSpacing/>
        <w:rPr>
          <w:rFonts w:ascii="Times New Roman" w:hAnsi="Times New Roman" w:cs="Times New Roman"/>
          <w:iCs/>
          <w:sz w:val="24"/>
          <w:szCs w:val="24"/>
        </w:rPr>
      </w:pPr>
      <w:r w:rsidRPr="009206AE">
        <w:rPr>
          <w:rFonts w:ascii="Times New Roman" w:hAnsi="Times New Roman" w:cs="Times New Roman"/>
          <w:iCs/>
          <w:sz w:val="24"/>
          <w:szCs w:val="24"/>
        </w:rPr>
        <w:t>- Мотивы долга и ответственности в учении</w:t>
      </w:r>
    </w:p>
    <w:p w:rsidR="00056A11" w:rsidRPr="009206AE" w:rsidRDefault="00056A11" w:rsidP="00056A11">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t>чувство долга и ответственности заставляет школьников продолжать усилия по овладению соответствующими знаниями, умениями и навыками, чтобы, несмотря на отсутствие непосредственного интереса к данному заданию, все же достичь необходимых результатов</w:t>
      </w:r>
    </w:p>
    <w:p w:rsidR="00056A11" w:rsidRPr="009206AE" w:rsidRDefault="00056A11" w:rsidP="00056A11">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lastRenderedPageBreak/>
        <w:t>Мотивы долга и ответственности формируются на основе применения целой группы более конкретных методов:</w:t>
      </w:r>
    </w:p>
    <w:p w:rsidR="005B7702" w:rsidRPr="009206AE" w:rsidRDefault="00CB0139" w:rsidP="00056A11">
      <w:pPr>
        <w:spacing w:after="0"/>
        <w:ind w:left="720"/>
        <w:contextualSpacing/>
        <w:rPr>
          <w:rFonts w:ascii="Times New Roman" w:hAnsi="Times New Roman" w:cs="Times New Roman"/>
          <w:sz w:val="24"/>
          <w:szCs w:val="24"/>
        </w:rPr>
      </w:pPr>
      <w:r w:rsidRPr="009206AE">
        <w:rPr>
          <w:rFonts w:ascii="Times New Roman" w:hAnsi="Times New Roman" w:cs="Times New Roman"/>
          <w:sz w:val="24"/>
          <w:szCs w:val="24"/>
        </w:rPr>
        <w:t>• методов разъяснения общественной и личностной значимости учения;</w:t>
      </w:r>
      <w:r w:rsidRPr="009206AE">
        <w:rPr>
          <w:rFonts w:ascii="Times New Roman" w:hAnsi="Times New Roman" w:cs="Times New Roman"/>
          <w:sz w:val="24"/>
          <w:szCs w:val="24"/>
        </w:rPr>
        <w:br/>
        <w:t xml:space="preserve">• методов предъявления требований, соблюдение, которых означает выполнение своего долга; </w:t>
      </w:r>
      <w:r w:rsidRPr="009206AE">
        <w:rPr>
          <w:rFonts w:ascii="Times New Roman" w:hAnsi="Times New Roman" w:cs="Times New Roman"/>
          <w:sz w:val="24"/>
          <w:szCs w:val="24"/>
        </w:rPr>
        <w:br/>
        <w:t xml:space="preserve">• методов упражнения, приучения к выполнению требований; </w:t>
      </w:r>
      <w:r w:rsidRPr="009206AE">
        <w:rPr>
          <w:rFonts w:ascii="Times New Roman" w:hAnsi="Times New Roman" w:cs="Times New Roman"/>
          <w:sz w:val="24"/>
          <w:szCs w:val="24"/>
        </w:rPr>
        <w:br/>
        <w:t xml:space="preserve">• методов поощрения за успешное, добросовестное выполнение обязанностей; </w:t>
      </w:r>
      <w:r w:rsidRPr="009206AE">
        <w:rPr>
          <w:rFonts w:ascii="Times New Roman" w:hAnsi="Times New Roman" w:cs="Times New Roman"/>
          <w:sz w:val="24"/>
          <w:szCs w:val="24"/>
        </w:rPr>
        <w:br/>
        <w:t>• методов порицания в необходимых случаях, указания на недостатки, чтобы вызвать более ответственное отношение к учению.</w:t>
      </w:r>
    </w:p>
    <w:p w:rsidR="00056A11" w:rsidRPr="009206AE" w:rsidRDefault="00056A11" w:rsidP="00056A11">
      <w:pPr>
        <w:ind w:firstLine="1200"/>
        <w:contextualSpacing/>
        <w:rPr>
          <w:rFonts w:ascii="Times New Roman" w:hAnsi="Times New Roman" w:cs="Times New Roman"/>
          <w:sz w:val="24"/>
          <w:szCs w:val="24"/>
        </w:rPr>
      </w:pPr>
      <w:r w:rsidRPr="009206AE">
        <w:rPr>
          <w:rFonts w:ascii="Times New Roman" w:hAnsi="Times New Roman" w:cs="Times New Roman"/>
          <w:sz w:val="24"/>
          <w:szCs w:val="24"/>
        </w:rPr>
        <w:t xml:space="preserve">- </w:t>
      </w:r>
      <w:r w:rsidRPr="009206AE">
        <w:rPr>
          <w:rFonts w:ascii="Times New Roman" w:hAnsi="Times New Roman" w:cs="Times New Roman"/>
          <w:iCs/>
          <w:sz w:val="24"/>
          <w:szCs w:val="24"/>
        </w:rPr>
        <w:t>Метод создания ситуации познавательного спора</w:t>
      </w:r>
      <w:r w:rsidRPr="009206AE">
        <w:rPr>
          <w:rFonts w:ascii="Times New Roman" w:hAnsi="Times New Roman" w:cs="Times New Roman"/>
          <w:sz w:val="24"/>
          <w:szCs w:val="24"/>
        </w:rPr>
        <w:t xml:space="preserve"> </w:t>
      </w:r>
    </w:p>
    <w:p w:rsidR="005B7702" w:rsidRPr="009206AE" w:rsidRDefault="00CB0139" w:rsidP="00056A11">
      <w:pPr>
        <w:spacing w:after="0"/>
        <w:ind w:left="720"/>
        <w:contextualSpacing/>
        <w:rPr>
          <w:rFonts w:ascii="Times New Roman" w:hAnsi="Times New Roman" w:cs="Times New Roman"/>
          <w:sz w:val="24"/>
          <w:szCs w:val="24"/>
        </w:rPr>
      </w:pPr>
      <w:r w:rsidRPr="009206AE">
        <w:rPr>
          <w:rFonts w:ascii="Times New Roman" w:hAnsi="Times New Roman" w:cs="Times New Roman"/>
          <w:sz w:val="24"/>
          <w:szCs w:val="24"/>
        </w:rPr>
        <w:t>Спор вызывает повышенный интерес к теме. Некоторые учителя умело используют этот метод активизации учения. Научные споры протекают не только в истории науки, но и на современном этапе ее развития. Однако ситуация спора, ученые дискуссии создаются и в момент изучения обычных учебных вопросов на любом уроке.</w:t>
      </w:r>
    </w:p>
    <w:p w:rsidR="00056A11" w:rsidRPr="009206AE" w:rsidRDefault="00056A11" w:rsidP="00233D5E">
      <w:pPr>
        <w:spacing w:after="0"/>
        <w:ind w:firstLine="1200"/>
        <w:contextualSpacing/>
        <w:rPr>
          <w:rFonts w:ascii="Times New Roman" w:hAnsi="Times New Roman" w:cs="Times New Roman"/>
          <w:sz w:val="24"/>
          <w:szCs w:val="24"/>
        </w:rPr>
      </w:pPr>
    </w:p>
    <w:p w:rsidR="008E61A9" w:rsidRPr="009206AE" w:rsidRDefault="008E61A9" w:rsidP="008E61A9">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t>4 - я группа "Скромные"</w:t>
      </w:r>
    </w:p>
    <w:p w:rsidR="008E61A9" w:rsidRPr="009206AE" w:rsidRDefault="008E61A9" w:rsidP="008E61A9">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t>СЛАЙД 9-10</w:t>
      </w:r>
    </w:p>
    <w:p w:rsidR="008E61A9" w:rsidRPr="009206AE" w:rsidRDefault="008E61A9" w:rsidP="00233D5E">
      <w:pPr>
        <w:spacing w:after="0"/>
        <w:ind w:firstLine="1200"/>
        <w:contextualSpacing/>
        <w:rPr>
          <w:rFonts w:ascii="Times New Roman" w:hAnsi="Times New Roman" w:cs="Times New Roman"/>
          <w:sz w:val="24"/>
          <w:szCs w:val="24"/>
        </w:rPr>
      </w:pPr>
    </w:p>
    <w:p w:rsidR="005D4522" w:rsidRPr="009206AE" w:rsidRDefault="005D4522" w:rsidP="00233D5E">
      <w:pPr>
        <w:spacing w:after="0"/>
        <w:ind w:firstLine="1200"/>
        <w:contextualSpacing/>
        <w:rPr>
          <w:rFonts w:ascii="Times New Roman" w:hAnsi="Times New Roman" w:cs="Times New Roman"/>
          <w:sz w:val="24"/>
          <w:szCs w:val="24"/>
        </w:rPr>
      </w:pPr>
      <w:r w:rsidRPr="009206AE">
        <w:rPr>
          <w:rFonts w:ascii="Times New Roman" w:hAnsi="Times New Roman" w:cs="Times New Roman"/>
          <w:sz w:val="24"/>
          <w:szCs w:val="24"/>
        </w:rPr>
        <w:t>принятие решения</w:t>
      </w:r>
    </w:p>
    <w:p w:rsidR="00CA7BF9" w:rsidRPr="009206AE" w:rsidRDefault="00CA7BF9" w:rsidP="00233D5E">
      <w:pPr>
        <w:spacing w:after="0"/>
        <w:ind w:firstLine="1200"/>
        <w:contextualSpacing/>
        <w:rPr>
          <w:rFonts w:ascii="Times New Roman" w:hAnsi="Times New Roman" w:cs="Times New Roman"/>
          <w:sz w:val="24"/>
          <w:szCs w:val="24"/>
        </w:rPr>
      </w:pPr>
    </w:p>
    <w:p w:rsidR="00233D5E" w:rsidRPr="009206AE" w:rsidRDefault="00233D5E" w:rsidP="00233D5E">
      <w:pPr>
        <w:pStyle w:val="a3"/>
        <w:numPr>
          <w:ilvl w:val="0"/>
          <w:numId w:val="1"/>
        </w:numPr>
        <w:spacing w:after="0"/>
        <w:rPr>
          <w:rFonts w:ascii="Times New Roman" w:hAnsi="Times New Roman" w:cs="Times New Roman"/>
          <w:b/>
          <w:i/>
          <w:sz w:val="24"/>
          <w:szCs w:val="24"/>
          <w:u w:val="single"/>
        </w:rPr>
      </w:pPr>
      <w:r w:rsidRPr="009206AE">
        <w:rPr>
          <w:rFonts w:ascii="Times New Roman" w:hAnsi="Times New Roman" w:cs="Times New Roman"/>
          <w:b/>
          <w:i/>
          <w:sz w:val="24"/>
          <w:szCs w:val="24"/>
          <w:u w:val="single"/>
        </w:rPr>
        <w:t>Семинар</w:t>
      </w:r>
    </w:p>
    <w:p w:rsidR="00233D5E" w:rsidRPr="009206AE" w:rsidRDefault="00233D5E" w:rsidP="00233D5E">
      <w:pPr>
        <w:spacing w:after="0" w:line="240" w:lineRule="auto"/>
        <w:jc w:val="center"/>
        <w:rPr>
          <w:rFonts w:ascii="Times New Roman" w:eastAsia="Times New Roman" w:hAnsi="Times New Roman" w:cs="Times New Roman"/>
          <w:b/>
          <w:sz w:val="24"/>
          <w:szCs w:val="24"/>
          <w:lang w:eastAsia="ru-RU"/>
        </w:rPr>
      </w:pPr>
      <w:r w:rsidRPr="009206AE">
        <w:rPr>
          <w:rFonts w:ascii="Times New Roman" w:eastAsia="Times New Roman" w:hAnsi="Times New Roman" w:cs="Times New Roman"/>
          <w:b/>
          <w:sz w:val="24"/>
          <w:szCs w:val="24"/>
          <w:u w:val="single"/>
          <w:lang w:eastAsia="ru-RU"/>
        </w:rPr>
        <w:t>Работа с высоко мотивированными детьми</w:t>
      </w:r>
      <w:r w:rsidRPr="009206AE">
        <w:rPr>
          <w:rFonts w:ascii="Times New Roman" w:eastAsia="Times New Roman" w:hAnsi="Times New Roman" w:cs="Times New Roman"/>
          <w:b/>
          <w:sz w:val="24"/>
          <w:szCs w:val="24"/>
          <w:lang w:eastAsia="ru-RU"/>
        </w:rPr>
        <w:t>:</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 xml:space="preserve">является практико-ориентированной и вариативной. Основана на содержательном и системно </w:t>
      </w:r>
      <w:proofErr w:type="gramStart"/>
      <w:r w:rsidRPr="009206AE">
        <w:rPr>
          <w:rFonts w:ascii="Times New Roman" w:eastAsia="Times New Roman" w:hAnsi="Times New Roman" w:cs="Times New Roman"/>
          <w:sz w:val="24"/>
          <w:szCs w:val="24"/>
          <w:lang w:eastAsia="ru-RU"/>
        </w:rPr>
        <w:t>-</w:t>
      </w:r>
      <w:proofErr w:type="spellStart"/>
      <w:r w:rsidRPr="009206AE">
        <w:rPr>
          <w:rFonts w:ascii="Times New Roman" w:eastAsia="Times New Roman" w:hAnsi="Times New Roman" w:cs="Times New Roman"/>
          <w:sz w:val="24"/>
          <w:szCs w:val="24"/>
          <w:lang w:eastAsia="ru-RU"/>
        </w:rPr>
        <w:t>д</w:t>
      </w:r>
      <w:proofErr w:type="gramEnd"/>
      <w:r w:rsidRPr="009206AE">
        <w:rPr>
          <w:rFonts w:ascii="Times New Roman" w:eastAsia="Times New Roman" w:hAnsi="Times New Roman" w:cs="Times New Roman"/>
          <w:sz w:val="24"/>
          <w:szCs w:val="24"/>
          <w:lang w:eastAsia="ru-RU"/>
        </w:rPr>
        <w:t>еятельностном</w:t>
      </w:r>
      <w:proofErr w:type="spellEnd"/>
      <w:r w:rsidRPr="009206AE">
        <w:rPr>
          <w:rFonts w:ascii="Times New Roman" w:eastAsia="Times New Roman" w:hAnsi="Times New Roman" w:cs="Times New Roman"/>
          <w:sz w:val="24"/>
          <w:szCs w:val="24"/>
          <w:lang w:eastAsia="ru-RU"/>
        </w:rPr>
        <w:t xml:space="preserve"> подходах. </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Огромную роль в раскрытии, поддержке детей с повышенным уровнем интеллектуального развития играет семья. Именно семья является основной опорой для ребенка, именно в семье могут быть созданы благоприятные или неблагоприятные условия для проявления и дальнейшего развития такого ребенка. Родители могут либо поддержать ребенка в развитии его способностей, либо помешать их раскрытию.</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В связи с этим, школа должна расширять и развивать воспитательные возможности семьи, осуществляя педагогическое просвещение через взаимодействие со всеми участниками образовательного процесса.</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Ключевым условием работы с детьми с повышенным уровнем интеллектуального развития является высокий уровень профессиональной компетентности  специалистов образования, который предполагает:</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-индивидуальный подход к ребенку;</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-развитие творческих способностей детей;</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-умение эффективно выстраивать педагогический процесс в постоянно меняющейся образовательной практике;</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 xml:space="preserve">-использование </w:t>
      </w:r>
      <w:proofErr w:type="gramStart"/>
      <w:r w:rsidRPr="009206AE">
        <w:rPr>
          <w:rFonts w:ascii="Times New Roman" w:eastAsia="Times New Roman" w:hAnsi="Times New Roman" w:cs="Times New Roman"/>
          <w:sz w:val="24"/>
          <w:szCs w:val="24"/>
          <w:lang w:eastAsia="ru-RU"/>
        </w:rPr>
        <w:t>эффективных</w:t>
      </w:r>
      <w:proofErr w:type="gramEnd"/>
      <w:r w:rsidRPr="009206AE">
        <w:rPr>
          <w:rFonts w:ascii="Times New Roman" w:eastAsia="Times New Roman" w:hAnsi="Times New Roman" w:cs="Times New Roman"/>
          <w:sz w:val="24"/>
          <w:szCs w:val="24"/>
          <w:lang w:eastAsia="ru-RU"/>
        </w:rPr>
        <w:t xml:space="preserve"> образовательных </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 xml:space="preserve">технологий на уроках </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 xml:space="preserve">-построение индивидуального образовательного маршрута, который определяется образовательными потребностями, индивидуальными способностями и возможностями обучающегося </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 xml:space="preserve">Проектно-исследовательская деятельность позволяет педагогу организовать работу с различными группами </w:t>
      </w:r>
      <w:proofErr w:type="gramStart"/>
      <w:r w:rsidRPr="009206AE">
        <w:rPr>
          <w:rFonts w:ascii="Times New Roman" w:eastAsia="Times New Roman" w:hAnsi="Times New Roman" w:cs="Times New Roman"/>
          <w:sz w:val="24"/>
          <w:szCs w:val="24"/>
          <w:lang w:eastAsia="ru-RU"/>
        </w:rPr>
        <w:t>обучающихся</w:t>
      </w:r>
      <w:proofErr w:type="gramEnd"/>
      <w:r w:rsidRPr="009206AE">
        <w:rPr>
          <w:rFonts w:ascii="Times New Roman" w:eastAsia="Times New Roman" w:hAnsi="Times New Roman" w:cs="Times New Roman"/>
          <w:sz w:val="24"/>
          <w:szCs w:val="24"/>
          <w:lang w:eastAsia="ru-RU"/>
        </w:rPr>
        <w:t xml:space="preserve">, </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r w:rsidRPr="009206AE">
        <w:rPr>
          <w:rFonts w:ascii="Times New Roman" w:eastAsia="Times New Roman" w:hAnsi="Times New Roman" w:cs="Times New Roman"/>
          <w:sz w:val="24"/>
          <w:szCs w:val="24"/>
          <w:lang w:eastAsia="ru-RU"/>
        </w:rPr>
        <w:t xml:space="preserve">Внеурочную деятельность </w:t>
      </w:r>
    </w:p>
    <w:p w:rsidR="00233D5E" w:rsidRPr="009206AE" w:rsidRDefault="00233D5E" w:rsidP="00233D5E">
      <w:pPr>
        <w:spacing w:after="0" w:line="240" w:lineRule="auto"/>
        <w:rPr>
          <w:rFonts w:ascii="Times New Roman" w:eastAsia="Times New Roman" w:hAnsi="Times New Roman" w:cs="Times New Roman"/>
          <w:sz w:val="24"/>
          <w:szCs w:val="24"/>
          <w:lang w:eastAsia="ru-RU"/>
        </w:rPr>
      </w:pPr>
      <w:proofErr w:type="spellStart"/>
      <w:r w:rsidRPr="009206AE">
        <w:rPr>
          <w:rFonts w:ascii="Times New Roman" w:eastAsia="Times New Roman" w:hAnsi="Times New Roman" w:cs="Times New Roman"/>
          <w:sz w:val="24"/>
          <w:szCs w:val="24"/>
          <w:lang w:eastAsia="ru-RU"/>
        </w:rPr>
        <w:t>Внекласснаю</w:t>
      </w:r>
      <w:proofErr w:type="spellEnd"/>
      <w:r w:rsidRPr="009206AE">
        <w:rPr>
          <w:rFonts w:ascii="Times New Roman" w:eastAsia="Times New Roman" w:hAnsi="Times New Roman" w:cs="Times New Roman"/>
          <w:sz w:val="24"/>
          <w:szCs w:val="24"/>
          <w:lang w:eastAsia="ru-RU"/>
        </w:rPr>
        <w:t xml:space="preserve"> деятельность </w:t>
      </w:r>
    </w:p>
    <w:p w:rsidR="00233D5E" w:rsidRPr="009206AE" w:rsidRDefault="00233D5E" w:rsidP="00233D5E">
      <w:pPr>
        <w:spacing w:after="0"/>
        <w:contextualSpacing/>
        <w:jc w:val="center"/>
        <w:rPr>
          <w:rFonts w:ascii="Times New Roman" w:hAnsi="Times New Roman" w:cs="Times New Roman"/>
          <w:b/>
          <w:sz w:val="24"/>
          <w:szCs w:val="24"/>
          <w:u w:val="single"/>
        </w:rPr>
      </w:pPr>
      <w:r w:rsidRPr="009206AE">
        <w:rPr>
          <w:rFonts w:ascii="Times New Roman" w:hAnsi="Times New Roman" w:cs="Times New Roman"/>
          <w:b/>
          <w:bCs/>
          <w:sz w:val="24"/>
          <w:szCs w:val="24"/>
          <w:u w:val="single"/>
        </w:rPr>
        <w:lastRenderedPageBreak/>
        <w:t>Особенности неуспевающих учащихся</w:t>
      </w:r>
    </w:p>
    <w:p w:rsidR="00233D5E" w:rsidRPr="009206AE" w:rsidRDefault="00233D5E" w:rsidP="00233D5E">
      <w:pPr>
        <w:numPr>
          <w:ilvl w:val="0"/>
          <w:numId w:val="7"/>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низкий уровень знаний, </w:t>
      </w:r>
    </w:p>
    <w:p w:rsidR="00233D5E" w:rsidRPr="009206AE" w:rsidRDefault="00233D5E" w:rsidP="00233D5E">
      <w:pPr>
        <w:numPr>
          <w:ilvl w:val="0"/>
          <w:numId w:val="7"/>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отсутствие познавательного интереса </w:t>
      </w:r>
    </w:p>
    <w:p w:rsidR="00233D5E" w:rsidRPr="009206AE" w:rsidRDefault="00233D5E" w:rsidP="00233D5E">
      <w:pPr>
        <w:numPr>
          <w:ilvl w:val="0"/>
          <w:numId w:val="7"/>
        </w:numPr>
        <w:spacing w:after="0" w:line="240" w:lineRule="auto"/>
        <w:rPr>
          <w:rFonts w:ascii="Times New Roman" w:hAnsi="Times New Roman" w:cs="Times New Roman"/>
          <w:sz w:val="24"/>
          <w:szCs w:val="24"/>
        </w:rPr>
      </w:pPr>
      <w:r w:rsidRPr="009206AE">
        <w:rPr>
          <w:rFonts w:ascii="Times New Roman" w:hAnsi="Times New Roman" w:cs="Times New Roman"/>
          <w:sz w:val="24"/>
          <w:szCs w:val="24"/>
        </w:rPr>
        <w:t xml:space="preserve">учащиеся требуют индивидуального подхода </w:t>
      </w:r>
    </w:p>
    <w:p w:rsidR="00233D5E" w:rsidRPr="009206AE" w:rsidRDefault="00233D5E" w:rsidP="00233D5E">
      <w:pPr>
        <w:numPr>
          <w:ilvl w:val="0"/>
          <w:numId w:val="7"/>
        </w:numPr>
        <w:spacing w:after="0" w:line="240" w:lineRule="auto"/>
        <w:rPr>
          <w:rFonts w:ascii="Times New Roman" w:hAnsi="Times New Roman" w:cs="Times New Roman"/>
          <w:sz w:val="24"/>
          <w:szCs w:val="24"/>
        </w:rPr>
      </w:pPr>
      <w:r w:rsidRPr="009206AE">
        <w:rPr>
          <w:rFonts w:ascii="Times New Roman" w:hAnsi="Times New Roman" w:cs="Times New Roman"/>
          <w:sz w:val="24"/>
          <w:szCs w:val="24"/>
        </w:rPr>
        <w:t xml:space="preserve">нет опоры на родителей как союзников учителя - предметника </w:t>
      </w:r>
    </w:p>
    <w:p w:rsidR="00233D5E" w:rsidRPr="009206AE" w:rsidRDefault="00233D5E" w:rsidP="00233D5E">
      <w:pPr>
        <w:numPr>
          <w:ilvl w:val="0"/>
          <w:numId w:val="7"/>
        </w:numPr>
        <w:spacing w:after="0" w:line="240" w:lineRule="auto"/>
        <w:rPr>
          <w:rFonts w:ascii="Times New Roman" w:hAnsi="Times New Roman" w:cs="Times New Roman"/>
          <w:sz w:val="24"/>
          <w:szCs w:val="24"/>
        </w:rPr>
      </w:pPr>
      <w:r w:rsidRPr="009206AE">
        <w:rPr>
          <w:rFonts w:ascii="Times New Roman" w:hAnsi="Times New Roman" w:cs="Times New Roman"/>
          <w:sz w:val="24"/>
          <w:szCs w:val="24"/>
        </w:rPr>
        <w:t xml:space="preserve">дети, в основном, из асоциальных семей </w:t>
      </w:r>
    </w:p>
    <w:p w:rsidR="00233D5E" w:rsidRPr="009206AE" w:rsidRDefault="00233D5E" w:rsidP="00233D5E">
      <w:pPr>
        <w:numPr>
          <w:ilvl w:val="0"/>
          <w:numId w:val="7"/>
        </w:numPr>
        <w:spacing w:after="0" w:line="240" w:lineRule="auto"/>
        <w:rPr>
          <w:rFonts w:ascii="Times New Roman" w:hAnsi="Times New Roman" w:cs="Times New Roman"/>
          <w:sz w:val="24"/>
          <w:szCs w:val="24"/>
        </w:rPr>
      </w:pPr>
      <w:r w:rsidRPr="009206AE">
        <w:rPr>
          <w:rFonts w:ascii="Times New Roman" w:hAnsi="Times New Roman" w:cs="Times New Roman"/>
          <w:sz w:val="24"/>
          <w:szCs w:val="24"/>
        </w:rPr>
        <w:t xml:space="preserve">отсутствие адекватной самооценки со стороны учащихся </w:t>
      </w:r>
    </w:p>
    <w:p w:rsidR="00233D5E" w:rsidRPr="009206AE" w:rsidRDefault="00233D5E" w:rsidP="00233D5E">
      <w:pPr>
        <w:spacing w:after="0" w:line="240" w:lineRule="auto"/>
        <w:ind w:left="360"/>
        <w:rPr>
          <w:rFonts w:ascii="Times New Roman" w:hAnsi="Times New Roman" w:cs="Times New Roman"/>
          <w:sz w:val="24"/>
          <w:szCs w:val="24"/>
        </w:rPr>
      </w:pPr>
      <w:r w:rsidRPr="009206AE">
        <w:rPr>
          <w:rFonts w:ascii="Times New Roman" w:hAnsi="Times New Roman" w:cs="Times New Roman"/>
          <w:bCs/>
          <w:i/>
          <w:sz w:val="24"/>
          <w:szCs w:val="24"/>
        </w:rPr>
        <w:t>1. Низкий уровень умственного развития.</w:t>
      </w:r>
    </w:p>
    <w:p w:rsidR="00233D5E" w:rsidRPr="009206AE" w:rsidRDefault="00233D5E" w:rsidP="00233D5E">
      <w:pPr>
        <w:pStyle w:val="a4"/>
        <w:spacing w:before="0" w:beforeAutospacing="0" w:after="0" w:afterAutospacing="0"/>
        <w:contextualSpacing/>
        <w:rPr>
          <w:i/>
        </w:rPr>
      </w:pPr>
      <w:r w:rsidRPr="009206AE">
        <w:rPr>
          <w:bCs/>
          <w:i/>
        </w:rPr>
        <w:t>Причины:</w:t>
      </w:r>
      <w:r w:rsidRPr="009206AE">
        <w:rPr>
          <w:i/>
        </w:rPr>
        <w:t xml:space="preserve"> </w:t>
      </w:r>
    </w:p>
    <w:p w:rsidR="00233D5E" w:rsidRPr="009206AE" w:rsidRDefault="00233D5E" w:rsidP="00233D5E">
      <w:pPr>
        <w:numPr>
          <w:ilvl w:val="0"/>
          <w:numId w:val="3"/>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Педагогическая запущенность. </w:t>
      </w:r>
    </w:p>
    <w:p w:rsidR="00233D5E" w:rsidRPr="009206AE" w:rsidRDefault="00233D5E" w:rsidP="00233D5E">
      <w:pPr>
        <w:numPr>
          <w:ilvl w:val="0"/>
          <w:numId w:val="3"/>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Частые заболевания. </w:t>
      </w:r>
    </w:p>
    <w:p w:rsidR="00233D5E" w:rsidRPr="009206AE" w:rsidRDefault="00233D5E" w:rsidP="00233D5E">
      <w:pPr>
        <w:numPr>
          <w:ilvl w:val="0"/>
          <w:numId w:val="3"/>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Пропуски занятий. </w:t>
      </w:r>
    </w:p>
    <w:p w:rsidR="00233D5E" w:rsidRPr="009206AE" w:rsidRDefault="00233D5E" w:rsidP="00233D5E">
      <w:pPr>
        <w:numPr>
          <w:ilvl w:val="0"/>
          <w:numId w:val="3"/>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Органические нарушения центральной нервной системы и головного мозга. </w:t>
      </w:r>
    </w:p>
    <w:p w:rsidR="00233D5E" w:rsidRPr="009206AE" w:rsidRDefault="00233D5E" w:rsidP="00233D5E">
      <w:pPr>
        <w:pStyle w:val="a4"/>
        <w:spacing w:before="0" w:beforeAutospacing="0" w:after="0" w:afterAutospacing="0"/>
        <w:contextualSpacing/>
        <w:rPr>
          <w:i/>
        </w:rPr>
      </w:pPr>
      <w:r w:rsidRPr="009206AE">
        <w:rPr>
          <w:bCs/>
          <w:i/>
        </w:rPr>
        <w:t>4. Отсутствие познавательного интереса.</w:t>
      </w:r>
    </w:p>
    <w:p w:rsidR="00233D5E" w:rsidRPr="009206AE" w:rsidRDefault="00233D5E" w:rsidP="00233D5E">
      <w:pPr>
        <w:pStyle w:val="a4"/>
        <w:spacing w:before="0" w:beforeAutospacing="0" w:after="0" w:afterAutospacing="0"/>
        <w:contextualSpacing/>
      </w:pPr>
      <w:r w:rsidRPr="009206AE">
        <w:t xml:space="preserve">Обусловлено: </w:t>
      </w:r>
    </w:p>
    <w:p w:rsidR="00233D5E" w:rsidRPr="009206AE" w:rsidRDefault="00233D5E" w:rsidP="00233D5E">
      <w:pPr>
        <w:numPr>
          <w:ilvl w:val="0"/>
          <w:numId w:val="4"/>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с ребенком никто не занимался, не развивал его познавательные способности; </w:t>
      </w:r>
    </w:p>
    <w:p w:rsidR="00233D5E" w:rsidRPr="009206AE" w:rsidRDefault="00233D5E" w:rsidP="00233D5E">
      <w:pPr>
        <w:numPr>
          <w:ilvl w:val="0"/>
          <w:numId w:val="4"/>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ему мало что интересно, он не посещает кружки и секции, не читает книг, а предпочитает пустое время препровождение. </w:t>
      </w:r>
    </w:p>
    <w:p w:rsidR="00233D5E" w:rsidRPr="009206AE" w:rsidRDefault="00233D5E" w:rsidP="00233D5E">
      <w:pPr>
        <w:pStyle w:val="a4"/>
        <w:spacing w:before="0" w:beforeAutospacing="0" w:after="0" w:afterAutospacing="0"/>
        <w:contextualSpacing/>
        <w:rPr>
          <w:i/>
        </w:rPr>
      </w:pPr>
      <w:r w:rsidRPr="009206AE">
        <w:rPr>
          <w:bCs/>
          <w:i/>
        </w:rPr>
        <w:t>6. Конфликтные отношения</w:t>
      </w:r>
      <w:r w:rsidRPr="009206AE">
        <w:rPr>
          <w:i/>
        </w:rPr>
        <w:t xml:space="preserve"> </w:t>
      </w:r>
    </w:p>
    <w:p w:rsidR="00233D5E" w:rsidRPr="009206AE" w:rsidRDefault="00233D5E" w:rsidP="00233D5E">
      <w:pPr>
        <w:numPr>
          <w:ilvl w:val="0"/>
          <w:numId w:val="5"/>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со сверстниками; </w:t>
      </w:r>
    </w:p>
    <w:p w:rsidR="00233D5E" w:rsidRPr="009206AE" w:rsidRDefault="00233D5E" w:rsidP="00233D5E">
      <w:pPr>
        <w:numPr>
          <w:ilvl w:val="0"/>
          <w:numId w:val="5"/>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учителями; </w:t>
      </w:r>
    </w:p>
    <w:p w:rsidR="00233D5E" w:rsidRPr="009206AE" w:rsidRDefault="00233D5E" w:rsidP="00233D5E">
      <w:pPr>
        <w:numPr>
          <w:ilvl w:val="0"/>
          <w:numId w:val="5"/>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отказ от усилий в учебной деятельности. </w:t>
      </w:r>
    </w:p>
    <w:p w:rsidR="00233D5E" w:rsidRPr="009206AE" w:rsidRDefault="00233D5E" w:rsidP="00233D5E">
      <w:pPr>
        <w:pStyle w:val="a4"/>
        <w:spacing w:before="0" w:beforeAutospacing="0" w:after="0" w:afterAutospacing="0"/>
        <w:contextualSpacing/>
        <w:rPr>
          <w:i/>
        </w:rPr>
      </w:pPr>
      <w:r w:rsidRPr="009206AE">
        <w:rPr>
          <w:b/>
          <w:bCs/>
        </w:rPr>
        <w:t>7</w:t>
      </w:r>
      <w:r w:rsidRPr="009206AE">
        <w:rPr>
          <w:bCs/>
          <w:i/>
        </w:rPr>
        <w:t>. Низкий познавательный интерес</w:t>
      </w:r>
    </w:p>
    <w:p w:rsidR="00233D5E" w:rsidRPr="009206AE" w:rsidRDefault="00233D5E" w:rsidP="00233D5E">
      <w:pPr>
        <w:pStyle w:val="a4"/>
        <w:spacing w:before="0" w:beforeAutospacing="0" w:after="0" w:afterAutospacing="0"/>
        <w:contextualSpacing/>
      </w:pPr>
      <w:r w:rsidRPr="009206AE">
        <w:t xml:space="preserve">Нуждается: </w:t>
      </w:r>
    </w:p>
    <w:p w:rsidR="00233D5E" w:rsidRPr="009206AE" w:rsidRDefault="00233D5E" w:rsidP="00233D5E">
      <w:pPr>
        <w:numPr>
          <w:ilvl w:val="0"/>
          <w:numId w:val="6"/>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в поддержке </w:t>
      </w:r>
    </w:p>
    <w:p w:rsidR="00233D5E" w:rsidRPr="009206AE" w:rsidRDefault="00233D5E" w:rsidP="00233D5E">
      <w:pPr>
        <w:pStyle w:val="a4"/>
        <w:spacing w:before="0" w:beforeAutospacing="0" w:after="0" w:afterAutospacing="0"/>
        <w:contextualSpacing/>
        <w:rPr>
          <w:i/>
        </w:rPr>
      </w:pPr>
      <w:r w:rsidRPr="009206AE">
        <w:rPr>
          <w:bCs/>
          <w:i/>
        </w:rPr>
        <w:t>Виды работ со слабоуспевающими учениками</w:t>
      </w:r>
      <w:r w:rsidRPr="009206AE">
        <w:rPr>
          <w:i/>
        </w:rPr>
        <w:t xml:space="preserve"> </w:t>
      </w:r>
    </w:p>
    <w:p w:rsidR="00233D5E" w:rsidRPr="009206AE" w:rsidRDefault="00233D5E" w:rsidP="00233D5E">
      <w:pPr>
        <w:numPr>
          <w:ilvl w:val="0"/>
          <w:numId w:val="8"/>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Карточки для индивидуальной работы. </w:t>
      </w:r>
    </w:p>
    <w:p w:rsidR="00233D5E" w:rsidRPr="009206AE" w:rsidRDefault="00233D5E" w:rsidP="00233D5E">
      <w:pPr>
        <w:numPr>
          <w:ilvl w:val="0"/>
          <w:numId w:val="8"/>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Задания с выбором ответа. </w:t>
      </w:r>
    </w:p>
    <w:p w:rsidR="00233D5E" w:rsidRPr="009206AE" w:rsidRDefault="00233D5E" w:rsidP="00233D5E">
      <w:pPr>
        <w:numPr>
          <w:ilvl w:val="0"/>
          <w:numId w:val="8"/>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Деформированные задания. </w:t>
      </w:r>
    </w:p>
    <w:p w:rsidR="00233D5E" w:rsidRPr="009206AE" w:rsidRDefault="00233D5E" w:rsidP="00233D5E">
      <w:pPr>
        <w:numPr>
          <w:ilvl w:val="0"/>
          <w:numId w:val="8"/>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“Разрезные” теоремы. </w:t>
      </w:r>
    </w:p>
    <w:p w:rsidR="00233D5E" w:rsidRPr="009206AE" w:rsidRDefault="00233D5E" w:rsidP="00233D5E">
      <w:pPr>
        <w:numPr>
          <w:ilvl w:val="0"/>
          <w:numId w:val="8"/>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Перфокарты. </w:t>
      </w:r>
    </w:p>
    <w:p w:rsidR="00233D5E" w:rsidRPr="009206AE" w:rsidRDefault="00233D5E" w:rsidP="00233D5E">
      <w:pPr>
        <w:numPr>
          <w:ilvl w:val="0"/>
          <w:numId w:val="8"/>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Карточки - тренажеры. </w:t>
      </w:r>
    </w:p>
    <w:p w:rsidR="00233D5E" w:rsidRPr="009206AE" w:rsidRDefault="00233D5E" w:rsidP="00233D5E">
      <w:pPr>
        <w:numPr>
          <w:ilvl w:val="0"/>
          <w:numId w:val="8"/>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Творческие задания. </w:t>
      </w:r>
    </w:p>
    <w:p w:rsidR="00233D5E" w:rsidRPr="009206AE" w:rsidRDefault="00233D5E" w:rsidP="00233D5E">
      <w:pPr>
        <w:numPr>
          <w:ilvl w:val="0"/>
          <w:numId w:val="8"/>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 “карточки-информаторы”, </w:t>
      </w:r>
    </w:p>
    <w:p w:rsidR="00233D5E" w:rsidRPr="009206AE" w:rsidRDefault="00233D5E" w:rsidP="00233D5E">
      <w:pPr>
        <w:numPr>
          <w:ilvl w:val="0"/>
          <w:numId w:val="8"/>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“карточки-с образцами решения”,</w:t>
      </w:r>
    </w:p>
    <w:p w:rsidR="00233D5E" w:rsidRPr="009206AE" w:rsidRDefault="00233D5E" w:rsidP="00233D5E">
      <w:pPr>
        <w:numPr>
          <w:ilvl w:val="0"/>
          <w:numId w:val="8"/>
        </w:numPr>
        <w:spacing w:after="0" w:line="240" w:lineRule="auto"/>
        <w:contextualSpacing/>
        <w:rPr>
          <w:rFonts w:ascii="Times New Roman" w:hAnsi="Times New Roman" w:cs="Times New Roman"/>
          <w:sz w:val="24"/>
          <w:szCs w:val="24"/>
        </w:rPr>
      </w:pPr>
      <w:r w:rsidRPr="009206AE">
        <w:rPr>
          <w:rFonts w:ascii="Times New Roman" w:hAnsi="Times New Roman" w:cs="Times New Roman"/>
          <w:sz w:val="24"/>
          <w:szCs w:val="24"/>
        </w:rPr>
        <w:t xml:space="preserve"> “карточки-конспекты”.</w:t>
      </w:r>
    </w:p>
    <w:p w:rsidR="00233D5E" w:rsidRPr="009206AE" w:rsidRDefault="00233D5E" w:rsidP="00233D5E">
      <w:pPr>
        <w:spacing w:after="0"/>
        <w:ind w:left="360"/>
        <w:contextualSpacing/>
        <w:rPr>
          <w:rFonts w:ascii="Times New Roman" w:hAnsi="Times New Roman" w:cs="Times New Roman"/>
          <w:i/>
          <w:sz w:val="24"/>
          <w:szCs w:val="24"/>
        </w:rPr>
      </w:pPr>
      <w:r w:rsidRPr="009206AE">
        <w:rPr>
          <w:rFonts w:ascii="Times New Roman" w:hAnsi="Times New Roman" w:cs="Times New Roman"/>
          <w:bCs/>
          <w:i/>
          <w:sz w:val="24"/>
          <w:szCs w:val="24"/>
        </w:rPr>
        <w:t>Учитель должен:</w:t>
      </w:r>
    </w:p>
    <w:p w:rsidR="00233D5E" w:rsidRPr="009206AE" w:rsidRDefault="00233D5E" w:rsidP="00233D5E">
      <w:pPr>
        <w:numPr>
          <w:ilvl w:val="0"/>
          <w:numId w:val="9"/>
        </w:numPr>
        <w:spacing w:after="0" w:line="240" w:lineRule="auto"/>
        <w:contextualSpacing/>
        <w:rPr>
          <w:rFonts w:ascii="Times New Roman" w:hAnsi="Times New Roman" w:cs="Times New Roman"/>
          <w:i/>
          <w:sz w:val="24"/>
          <w:szCs w:val="24"/>
        </w:rPr>
      </w:pPr>
      <w:r w:rsidRPr="009206AE">
        <w:rPr>
          <w:rFonts w:ascii="Times New Roman" w:hAnsi="Times New Roman" w:cs="Times New Roman"/>
          <w:bCs/>
          <w:i/>
          <w:sz w:val="24"/>
          <w:szCs w:val="24"/>
        </w:rPr>
        <w:t>Знать психическое развитие ребёнка:</w:t>
      </w:r>
      <w:r w:rsidRPr="009206AE">
        <w:rPr>
          <w:rFonts w:ascii="Times New Roman" w:hAnsi="Times New Roman" w:cs="Times New Roman"/>
          <w:i/>
          <w:sz w:val="24"/>
          <w:szCs w:val="24"/>
        </w:rPr>
        <w:t xml:space="preserve"> </w:t>
      </w:r>
    </w:p>
    <w:p w:rsidR="00233D5E" w:rsidRPr="009206AE" w:rsidRDefault="00233D5E" w:rsidP="00233D5E">
      <w:pPr>
        <w:numPr>
          <w:ilvl w:val="0"/>
          <w:numId w:val="10"/>
        </w:numPr>
        <w:spacing w:after="0" w:line="240" w:lineRule="auto"/>
        <w:contextualSpacing/>
        <w:rPr>
          <w:rFonts w:ascii="Times New Roman" w:hAnsi="Times New Roman" w:cs="Times New Roman"/>
          <w:i/>
          <w:sz w:val="24"/>
          <w:szCs w:val="24"/>
        </w:rPr>
      </w:pPr>
      <w:r w:rsidRPr="009206AE">
        <w:rPr>
          <w:rFonts w:ascii="Times New Roman" w:hAnsi="Times New Roman" w:cs="Times New Roman"/>
          <w:bCs/>
          <w:i/>
          <w:sz w:val="24"/>
          <w:szCs w:val="24"/>
        </w:rPr>
        <w:t>Проявлять</w:t>
      </w:r>
      <w:r w:rsidRPr="009206AE">
        <w:rPr>
          <w:rFonts w:ascii="Times New Roman" w:hAnsi="Times New Roman" w:cs="Times New Roman"/>
          <w:i/>
          <w:sz w:val="24"/>
          <w:szCs w:val="24"/>
        </w:rPr>
        <w:t xml:space="preserve"> </w:t>
      </w:r>
    </w:p>
    <w:p w:rsidR="00233D5E" w:rsidRPr="009206AE" w:rsidRDefault="00233D5E" w:rsidP="00233D5E">
      <w:pPr>
        <w:pStyle w:val="a4"/>
        <w:spacing w:before="0" w:beforeAutospacing="0" w:after="0" w:afterAutospacing="0"/>
        <w:contextualSpacing/>
      </w:pPr>
      <w:r w:rsidRPr="009206AE">
        <w:t>- разумную требовательность</w:t>
      </w:r>
      <w:r w:rsidRPr="009206AE">
        <w:br/>
        <w:t>- неиссякаемое терпение</w:t>
      </w:r>
      <w:r w:rsidRPr="009206AE">
        <w:br/>
        <w:t>- справедливую строгость</w:t>
      </w:r>
      <w:r w:rsidRPr="009206AE">
        <w:br/>
        <w:t>- веру в возможности ученика</w:t>
      </w:r>
    </w:p>
    <w:p w:rsidR="00233D5E" w:rsidRPr="009206AE" w:rsidRDefault="00233D5E" w:rsidP="00233D5E">
      <w:pPr>
        <w:numPr>
          <w:ilvl w:val="0"/>
          <w:numId w:val="11"/>
        </w:numPr>
        <w:spacing w:after="0" w:line="240" w:lineRule="auto"/>
        <w:contextualSpacing/>
        <w:rPr>
          <w:rFonts w:ascii="Times New Roman" w:hAnsi="Times New Roman" w:cs="Times New Roman"/>
          <w:i/>
          <w:sz w:val="24"/>
          <w:szCs w:val="24"/>
        </w:rPr>
      </w:pPr>
      <w:r w:rsidRPr="009206AE">
        <w:rPr>
          <w:rFonts w:ascii="Times New Roman" w:hAnsi="Times New Roman" w:cs="Times New Roman"/>
          <w:bCs/>
          <w:i/>
          <w:sz w:val="24"/>
          <w:szCs w:val="24"/>
        </w:rPr>
        <w:t xml:space="preserve">Уметь встать на позиции ученика </w:t>
      </w:r>
    </w:p>
    <w:p w:rsidR="00233D5E" w:rsidRPr="009206AE" w:rsidRDefault="00233D5E" w:rsidP="00233D5E">
      <w:pPr>
        <w:numPr>
          <w:ilvl w:val="0"/>
          <w:numId w:val="11"/>
        </w:numPr>
        <w:spacing w:after="0" w:line="240" w:lineRule="auto"/>
        <w:contextualSpacing/>
        <w:rPr>
          <w:rFonts w:ascii="Times New Roman" w:hAnsi="Times New Roman" w:cs="Times New Roman"/>
          <w:bCs/>
          <w:i/>
          <w:sz w:val="24"/>
          <w:szCs w:val="24"/>
        </w:rPr>
      </w:pPr>
      <w:r w:rsidRPr="009206AE">
        <w:rPr>
          <w:rFonts w:ascii="Times New Roman" w:hAnsi="Times New Roman" w:cs="Times New Roman"/>
          <w:i/>
          <w:sz w:val="24"/>
          <w:szCs w:val="24"/>
        </w:rPr>
        <w:t xml:space="preserve">НЕТ </w:t>
      </w:r>
      <w:r w:rsidRPr="009206AE">
        <w:rPr>
          <w:rFonts w:ascii="Times New Roman" w:hAnsi="Times New Roman" w:cs="Times New Roman"/>
          <w:bCs/>
          <w:i/>
          <w:sz w:val="24"/>
          <w:szCs w:val="24"/>
        </w:rPr>
        <w:t xml:space="preserve">насмешливому тону! </w:t>
      </w:r>
    </w:p>
    <w:p w:rsidR="00233D5E" w:rsidRPr="009206AE" w:rsidRDefault="00233D5E" w:rsidP="00233D5E">
      <w:pPr>
        <w:numPr>
          <w:ilvl w:val="0"/>
          <w:numId w:val="11"/>
        </w:numPr>
        <w:spacing w:after="0" w:line="240" w:lineRule="auto"/>
        <w:contextualSpacing/>
        <w:rPr>
          <w:rFonts w:ascii="Times New Roman" w:hAnsi="Times New Roman" w:cs="Times New Roman"/>
          <w:bCs/>
          <w:i/>
          <w:sz w:val="24"/>
          <w:szCs w:val="24"/>
        </w:rPr>
      </w:pPr>
      <w:r w:rsidRPr="009206AE">
        <w:rPr>
          <w:rFonts w:ascii="Times New Roman" w:hAnsi="Times New Roman" w:cs="Times New Roman"/>
          <w:bCs/>
          <w:i/>
          <w:sz w:val="24"/>
          <w:szCs w:val="24"/>
        </w:rPr>
        <w:t xml:space="preserve">Уметь вести непринуждённый диалог </w:t>
      </w:r>
    </w:p>
    <w:p w:rsidR="00233D5E" w:rsidRPr="009206AE" w:rsidRDefault="00233D5E" w:rsidP="00233D5E">
      <w:pPr>
        <w:numPr>
          <w:ilvl w:val="0"/>
          <w:numId w:val="11"/>
        </w:numPr>
        <w:spacing w:after="0" w:line="240" w:lineRule="auto"/>
        <w:contextualSpacing/>
        <w:rPr>
          <w:rFonts w:ascii="Times New Roman" w:hAnsi="Times New Roman" w:cs="Times New Roman"/>
          <w:bCs/>
          <w:i/>
          <w:sz w:val="24"/>
          <w:szCs w:val="24"/>
        </w:rPr>
      </w:pPr>
      <w:r w:rsidRPr="009206AE">
        <w:rPr>
          <w:rFonts w:ascii="Times New Roman" w:hAnsi="Times New Roman" w:cs="Times New Roman"/>
          <w:bCs/>
          <w:i/>
          <w:sz w:val="24"/>
          <w:szCs w:val="24"/>
        </w:rPr>
        <w:t xml:space="preserve">Стремиться к внешней занимательности </w:t>
      </w:r>
    </w:p>
    <w:p w:rsidR="00233D5E" w:rsidRPr="009206AE" w:rsidRDefault="00233D5E" w:rsidP="00233D5E">
      <w:pPr>
        <w:spacing w:after="0"/>
        <w:rPr>
          <w:rFonts w:ascii="Times New Roman" w:hAnsi="Times New Roman" w:cs="Times New Roman"/>
          <w:sz w:val="24"/>
          <w:szCs w:val="24"/>
        </w:rPr>
      </w:pPr>
    </w:p>
    <w:p w:rsidR="00233D5E" w:rsidRPr="009206AE" w:rsidRDefault="00233D5E" w:rsidP="00233D5E">
      <w:pPr>
        <w:spacing w:after="0"/>
        <w:rPr>
          <w:rFonts w:ascii="Times New Roman" w:hAnsi="Times New Roman" w:cs="Times New Roman"/>
          <w:b/>
          <w:i/>
          <w:sz w:val="24"/>
          <w:szCs w:val="24"/>
          <w:u w:val="single"/>
        </w:rPr>
      </w:pPr>
      <w:r w:rsidRPr="009206AE">
        <w:rPr>
          <w:rFonts w:ascii="Times New Roman" w:hAnsi="Times New Roman" w:cs="Times New Roman"/>
          <w:b/>
          <w:i/>
          <w:sz w:val="24"/>
          <w:szCs w:val="24"/>
          <w:u w:val="single"/>
        </w:rPr>
        <w:t>4. Учебный  проект</w:t>
      </w:r>
    </w:p>
    <w:p w:rsidR="00233D5E" w:rsidRPr="009206AE" w:rsidRDefault="00233D5E" w:rsidP="00233D5E">
      <w:pPr>
        <w:spacing w:after="0"/>
        <w:rPr>
          <w:rFonts w:ascii="Times New Roman" w:hAnsi="Times New Roman" w:cs="Times New Roman"/>
          <w:sz w:val="24"/>
          <w:szCs w:val="24"/>
        </w:rPr>
      </w:pPr>
      <w:r w:rsidRPr="009206AE">
        <w:rPr>
          <w:rFonts w:ascii="Times New Roman" w:hAnsi="Times New Roman" w:cs="Times New Roman"/>
          <w:sz w:val="24"/>
          <w:szCs w:val="24"/>
        </w:rPr>
        <w:t>- проблем</w:t>
      </w:r>
      <w:proofErr w:type="gramStart"/>
      <w:r w:rsidRPr="009206AE">
        <w:rPr>
          <w:rFonts w:ascii="Times New Roman" w:hAnsi="Times New Roman" w:cs="Times New Roman"/>
          <w:sz w:val="24"/>
          <w:szCs w:val="24"/>
        </w:rPr>
        <w:t>а-</w:t>
      </w:r>
      <w:proofErr w:type="gramEnd"/>
      <w:r w:rsidRPr="009206AE">
        <w:rPr>
          <w:rFonts w:ascii="Times New Roman" w:hAnsi="Times New Roman" w:cs="Times New Roman"/>
          <w:sz w:val="24"/>
          <w:szCs w:val="24"/>
        </w:rPr>
        <w:t xml:space="preserve">  стимулирование уровня профессиональных возможностей педагогов, как повышение социального капитала</w:t>
      </w:r>
    </w:p>
    <w:p w:rsidR="00233D5E" w:rsidRPr="009206AE" w:rsidRDefault="00233D5E" w:rsidP="00233D5E">
      <w:pPr>
        <w:spacing w:after="0"/>
        <w:rPr>
          <w:rFonts w:ascii="Times New Roman" w:hAnsi="Times New Roman" w:cs="Times New Roman"/>
          <w:sz w:val="24"/>
          <w:szCs w:val="24"/>
        </w:rPr>
      </w:pPr>
      <w:r w:rsidRPr="009206AE">
        <w:rPr>
          <w:rFonts w:ascii="Times New Roman" w:hAnsi="Times New Roman" w:cs="Times New Roman"/>
          <w:sz w:val="24"/>
          <w:szCs w:val="24"/>
        </w:rPr>
        <w:lastRenderedPageBreak/>
        <w:t>Задача: определить наиболее эффективных механизмов для обогащения и компенсации профессиональных возможностей педагогов внутри коллектива с целью эффективной работы с каждым обучающимся.</w:t>
      </w:r>
    </w:p>
    <w:p w:rsidR="00233D5E" w:rsidRPr="009206AE" w:rsidRDefault="00233D5E" w:rsidP="00233D5E">
      <w:pPr>
        <w:spacing w:after="0"/>
        <w:jc w:val="center"/>
        <w:rPr>
          <w:rFonts w:ascii="Times New Roman" w:hAnsi="Times New Roman" w:cs="Times New Roman"/>
          <w:sz w:val="24"/>
          <w:szCs w:val="24"/>
          <w:u w:val="single"/>
        </w:rPr>
      </w:pPr>
      <w:r w:rsidRPr="009206AE">
        <w:rPr>
          <w:rFonts w:ascii="Times New Roman" w:hAnsi="Times New Roman" w:cs="Times New Roman"/>
          <w:sz w:val="24"/>
          <w:szCs w:val="24"/>
          <w:u w:val="single"/>
        </w:rPr>
        <w:t>Вы должны представить перечень наиболее эффективных механизмов.</w:t>
      </w:r>
    </w:p>
    <w:p w:rsidR="007B348D" w:rsidRPr="009206AE" w:rsidRDefault="007B348D" w:rsidP="00171340">
      <w:pPr>
        <w:spacing w:line="192" w:lineRule="atLeast"/>
        <w:textAlignment w:val="baseline"/>
        <w:rPr>
          <w:rFonts w:ascii="Times New Roman" w:eastAsia="Calibri" w:hAnsi="Times New Roman" w:cs="Times New Roman"/>
          <w:color w:val="008000"/>
          <w:sz w:val="24"/>
          <w:szCs w:val="24"/>
          <w:bdr w:val="none" w:sz="0" w:space="0" w:color="auto" w:frame="1"/>
        </w:rPr>
      </w:pPr>
    </w:p>
    <w:p w:rsidR="007B348D" w:rsidRPr="009206AE" w:rsidRDefault="007B348D" w:rsidP="007B348D">
      <w:pPr>
        <w:pStyle w:val="a4"/>
        <w:shd w:val="clear" w:color="auto" w:fill="FFFFFF"/>
        <w:spacing w:before="0" w:beforeAutospacing="0" w:after="120" w:afterAutospacing="0" w:line="240" w:lineRule="atLeast"/>
        <w:rPr>
          <w:color w:val="333333"/>
        </w:rPr>
      </w:pPr>
      <w:r w:rsidRPr="009206AE">
        <w:rPr>
          <w:b/>
          <w:bCs/>
          <w:color w:val="333333"/>
        </w:rPr>
        <w:t>Группа</w:t>
      </w:r>
      <w:proofErr w:type="gramStart"/>
      <w:r w:rsidRPr="009206AE">
        <w:rPr>
          <w:b/>
          <w:bCs/>
          <w:color w:val="333333"/>
        </w:rPr>
        <w:t xml:space="preserve"> С</w:t>
      </w:r>
      <w:proofErr w:type="gramEnd"/>
      <w:r w:rsidRPr="009206AE">
        <w:rPr>
          <w:b/>
          <w:bCs/>
          <w:color w:val="333333"/>
        </w:rPr>
        <w:t xml:space="preserve"> -</w:t>
      </w:r>
      <w:r w:rsidRPr="009206AE">
        <w:rPr>
          <w:rStyle w:val="apple-converted-space"/>
          <w:b/>
          <w:bCs/>
          <w:color w:val="333333"/>
        </w:rPr>
        <w:t> </w:t>
      </w:r>
      <w:r w:rsidRPr="009206AE">
        <w:rPr>
          <w:color w:val="333333"/>
        </w:rPr>
        <w:t>ученики, которые интересуются предметом, могут, читая учебник, сами разобраться в теории и применить её на практике. Решают задачи продвинутого уровня.</w:t>
      </w:r>
    </w:p>
    <w:p w:rsidR="007B348D" w:rsidRPr="009206AE" w:rsidRDefault="007B348D" w:rsidP="007B348D">
      <w:pPr>
        <w:pStyle w:val="a4"/>
        <w:shd w:val="clear" w:color="auto" w:fill="FFFFFF"/>
        <w:spacing w:before="0" w:beforeAutospacing="0" w:after="120" w:afterAutospacing="0" w:line="240" w:lineRule="atLeast"/>
        <w:rPr>
          <w:color w:val="333333"/>
        </w:rPr>
      </w:pPr>
      <w:r w:rsidRPr="009206AE">
        <w:rPr>
          <w:b/>
          <w:bCs/>
          <w:color w:val="333333"/>
        </w:rPr>
        <w:t>Группа</w:t>
      </w:r>
      <w:proofErr w:type="gramStart"/>
      <w:r w:rsidRPr="009206AE">
        <w:rPr>
          <w:b/>
          <w:bCs/>
          <w:color w:val="333333"/>
        </w:rPr>
        <w:t xml:space="preserve"> В</w:t>
      </w:r>
      <w:proofErr w:type="gramEnd"/>
      <w:r w:rsidRPr="009206AE">
        <w:rPr>
          <w:b/>
          <w:bCs/>
          <w:color w:val="333333"/>
        </w:rPr>
        <w:t xml:space="preserve"> –</w:t>
      </w:r>
      <w:r w:rsidRPr="009206AE">
        <w:rPr>
          <w:rStyle w:val="apple-converted-space"/>
          <w:b/>
          <w:bCs/>
          <w:color w:val="333333"/>
        </w:rPr>
        <w:t> </w:t>
      </w:r>
      <w:r w:rsidRPr="009206AE">
        <w:rPr>
          <w:color w:val="333333"/>
        </w:rPr>
        <w:t>ученики, которые хорошо усваивают материал после объяснения учителя, решают задачи среднего уровня, решение сложных задач после объяснения учителем им понятно.</w:t>
      </w:r>
    </w:p>
    <w:p w:rsidR="007B348D" w:rsidRPr="009206AE" w:rsidRDefault="007B348D" w:rsidP="007B348D">
      <w:pPr>
        <w:pStyle w:val="a4"/>
        <w:shd w:val="clear" w:color="auto" w:fill="FFFFFF"/>
        <w:spacing w:before="0" w:beforeAutospacing="0" w:after="120" w:afterAutospacing="0" w:line="240" w:lineRule="atLeast"/>
        <w:rPr>
          <w:color w:val="333333"/>
        </w:rPr>
      </w:pPr>
      <w:r w:rsidRPr="009206AE">
        <w:rPr>
          <w:b/>
          <w:bCs/>
          <w:color w:val="333333"/>
        </w:rPr>
        <w:t>Группа</w:t>
      </w:r>
      <w:proofErr w:type="gramStart"/>
      <w:r w:rsidRPr="009206AE">
        <w:rPr>
          <w:b/>
          <w:bCs/>
          <w:color w:val="333333"/>
        </w:rPr>
        <w:t xml:space="preserve"> А</w:t>
      </w:r>
      <w:proofErr w:type="gramEnd"/>
      <w:r w:rsidRPr="009206AE">
        <w:rPr>
          <w:rStyle w:val="apple-converted-space"/>
          <w:b/>
          <w:bCs/>
          <w:color w:val="333333"/>
        </w:rPr>
        <w:t> </w:t>
      </w:r>
      <w:r w:rsidRPr="009206AE">
        <w:rPr>
          <w:color w:val="333333"/>
        </w:rPr>
        <w:t>– ученики, решающие стандартные задачи, используя образцы и алгоритмы решения.</w:t>
      </w:r>
    </w:p>
    <w:p w:rsidR="007B348D" w:rsidRPr="009206AE" w:rsidRDefault="007B348D" w:rsidP="007B348D">
      <w:pPr>
        <w:pStyle w:val="a4"/>
        <w:shd w:val="clear" w:color="auto" w:fill="FFFFFF"/>
        <w:spacing w:before="0" w:beforeAutospacing="0" w:after="120" w:afterAutospacing="0" w:line="240" w:lineRule="atLeast"/>
        <w:rPr>
          <w:color w:val="333333"/>
        </w:rPr>
      </w:pPr>
      <w:r w:rsidRPr="009206AE">
        <w:rPr>
          <w:color w:val="333333"/>
        </w:rPr>
        <w:t>На всех этапах урока идёт одновременно работа с учениками из разных групп.</w:t>
      </w:r>
    </w:p>
    <w:p w:rsidR="007B348D" w:rsidRPr="009206AE" w:rsidRDefault="007B348D" w:rsidP="007B348D">
      <w:pPr>
        <w:pStyle w:val="a4"/>
        <w:spacing w:before="0" w:beforeAutospacing="0" w:after="120" w:afterAutospacing="0" w:line="240" w:lineRule="atLeast"/>
        <w:rPr>
          <w:b/>
          <w:bCs/>
          <w:color w:val="333333"/>
          <w:shd w:val="clear" w:color="auto" w:fill="FFFFFF"/>
        </w:rPr>
      </w:pPr>
      <w:r w:rsidRPr="009206AE">
        <w:rPr>
          <w:b/>
          <w:bCs/>
          <w:color w:val="333333"/>
          <w:shd w:val="clear" w:color="auto" w:fill="FFFFFF"/>
        </w:rPr>
        <w:t>Схема конструирования уроков при изучении условно взятой темы</w:t>
      </w:r>
    </w:p>
    <w:p w:rsidR="007B348D" w:rsidRDefault="007B348D" w:rsidP="00171340">
      <w:pPr>
        <w:spacing w:line="192" w:lineRule="atLeast"/>
        <w:textAlignment w:val="baseline"/>
        <w:rPr>
          <w:rFonts w:ascii="Georgia" w:eastAsia="Calibri" w:hAnsi="Georgia" w:cs="Times New Roman"/>
          <w:color w:val="008000"/>
          <w:sz w:val="16"/>
          <w:szCs w:val="16"/>
          <w:bdr w:val="none" w:sz="0" w:space="0" w:color="auto" w:frame="1"/>
        </w:rPr>
      </w:pPr>
      <w:r w:rsidRPr="007B348D">
        <w:rPr>
          <w:rFonts w:ascii="Georgia" w:eastAsia="Calibri" w:hAnsi="Georgia" w:cs="Times New Roman"/>
          <w:noProof/>
          <w:color w:val="008000"/>
          <w:sz w:val="16"/>
          <w:szCs w:val="16"/>
          <w:bdr w:val="none" w:sz="0" w:space="0" w:color="auto" w:frame="1"/>
          <w:lang w:eastAsia="ru-RU"/>
        </w:rPr>
        <w:lastRenderedPageBreak/>
        <w:drawing>
          <wp:inline distT="0" distB="0" distL="0" distR="0">
            <wp:extent cx="5600700" cy="4419600"/>
            <wp:effectExtent l="19050" t="0" r="0" b="0"/>
            <wp:docPr id="2" name="Рисунок 1" descr="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JPG"/>
                    <pic:cNvPicPr/>
                  </pic:nvPicPr>
                  <pic:blipFill>
                    <a:blip r:embed="rId6" cstate="print"/>
                    <a:stretch>
                      <a:fillRect/>
                    </a:stretch>
                  </pic:blipFill>
                  <pic:spPr>
                    <a:xfrm>
                      <a:off x="0" y="0"/>
                      <a:ext cx="5600700" cy="4419600"/>
                    </a:xfrm>
                    <a:prstGeom prst="rect">
                      <a:avLst/>
                    </a:prstGeom>
                  </pic:spPr>
                </pic:pic>
              </a:graphicData>
            </a:graphic>
          </wp:inline>
        </w:drawing>
      </w:r>
      <w:r w:rsidRPr="007B348D">
        <w:rPr>
          <w:rFonts w:ascii="Georgia" w:eastAsia="Calibri" w:hAnsi="Georgia" w:cs="Times New Roman"/>
          <w:noProof/>
          <w:color w:val="008000"/>
          <w:sz w:val="16"/>
          <w:szCs w:val="16"/>
          <w:bdr w:val="none" w:sz="0" w:space="0" w:color="auto" w:frame="1"/>
          <w:lang w:eastAsia="ru-RU"/>
        </w:rPr>
        <w:drawing>
          <wp:inline distT="0" distB="0" distL="0" distR="0">
            <wp:extent cx="5715000" cy="3552825"/>
            <wp:effectExtent l="19050" t="0" r="0" b="0"/>
            <wp:docPr id="3" name="Рисунок 2" descr="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jpg"/>
                    <pic:cNvPicPr/>
                  </pic:nvPicPr>
                  <pic:blipFill>
                    <a:blip r:embed="rId7" cstate="print"/>
                    <a:stretch>
                      <a:fillRect/>
                    </a:stretch>
                  </pic:blipFill>
                  <pic:spPr>
                    <a:xfrm>
                      <a:off x="0" y="0"/>
                      <a:ext cx="5715000" cy="3552825"/>
                    </a:xfrm>
                    <a:prstGeom prst="rect">
                      <a:avLst/>
                    </a:prstGeom>
                  </pic:spPr>
                </pic:pic>
              </a:graphicData>
            </a:graphic>
          </wp:inline>
        </w:drawing>
      </w:r>
    </w:p>
    <w:p w:rsidR="007B348D" w:rsidRDefault="007B348D" w:rsidP="00171340">
      <w:pPr>
        <w:spacing w:line="192" w:lineRule="atLeast"/>
        <w:textAlignment w:val="baseline"/>
        <w:rPr>
          <w:rFonts w:ascii="Georgia" w:eastAsia="Calibri" w:hAnsi="Georgia" w:cs="Times New Roman"/>
          <w:color w:val="008000"/>
          <w:sz w:val="16"/>
          <w:szCs w:val="16"/>
          <w:bdr w:val="none" w:sz="0" w:space="0" w:color="auto" w:frame="1"/>
        </w:rPr>
      </w:pPr>
      <w:r w:rsidRPr="007B348D">
        <w:rPr>
          <w:rFonts w:ascii="Georgia" w:eastAsia="Calibri" w:hAnsi="Georgia" w:cs="Times New Roman"/>
          <w:noProof/>
          <w:color w:val="008000"/>
          <w:sz w:val="16"/>
          <w:szCs w:val="16"/>
          <w:bdr w:val="none" w:sz="0" w:space="0" w:color="auto" w:frame="1"/>
          <w:lang w:eastAsia="ru-RU"/>
        </w:rPr>
        <w:lastRenderedPageBreak/>
        <w:drawing>
          <wp:inline distT="0" distB="0" distL="0" distR="0">
            <wp:extent cx="5715000" cy="3552825"/>
            <wp:effectExtent l="19050" t="0" r="0" b="0"/>
            <wp:docPr id="4" name="Рисунок 3" descr="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3.jpg"/>
                    <pic:cNvPicPr/>
                  </pic:nvPicPr>
                  <pic:blipFill>
                    <a:blip r:embed="rId8" cstate="print"/>
                    <a:stretch>
                      <a:fillRect/>
                    </a:stretch>
                  </pic:blipFill>
                  <pic:spPr>
                    <a:xfrm>
                      <a:off x="0" y="0"/>
                      <a:ext cx="5715000" cy="3552825"/>
                    </a:xfrm>
                    <a:prstGeom prst="rect">
                      <a:avLst/>
                    </a:prstGeom>
                  </pic:spPr>
                </pic:pic>
              </a:graphicData>
            </a:graphic>
          </wp:inline>
        </w:drawing>
      </w:r>
    </w:p>
    <w:p w:rsidR="007B348D" w:rsidRDefault="007B348D" w:rsidP="00171340">
      <w:pPr>
        <w:spacing w:line="192" w:lineRule="atLeast"/>
        <w:textAlignment w:val="baseline"/>
        <w:rPr>
          <w:rFonts w:ascii="Georgia" w:eastAsia="Calibri" w:hAnsi="Georgia" w:cs="Times New Roman"/>
          <w:color w:val="008000"/>
          <w:sz w:val="16"/>
          <w:szCs w:val="16"/>
          <w:bdr w:val="none" w:sz="0" w:space="0" w:color="auto" w:frame="1"/>
        </w:rPr>
      </w:pPr>
      <w:r w:rsidRPr="007B348D">
        <w:rPr>
          <w:rFonts w:ascii="Georgia" w:eastAsia="Calibri" w:hAnsi="Georgia" w:cs="Times New Roman"/>
          <w:noProof/>
          <w:color w:val="008000"/>
          <w:sz w:val="16"/>
          <w:szCs w:val="16"/>
          <w:bdr w:val="none" w:sz="0" w:space="0" w:color="auto" w:frame="1"/>
          <w:lang w:eastAsia="ru-RU"/>
        </w:rPr>
        <w:drawing>
          <wp:inline distT="0" distB="0" distL="0" distR="0">
            <wp:extent cx="5572125" cy="3638550"/>
            <wp:effectExtent l="19050" t="0" r="9525" b="0"/>
            <wp:docPr id="6" name="Рисунок 4" descr="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4.JPG"/>
                    <pic:cNvPicPr/>
                  </pic:nvPicPr>
                  <pic:blipFill>
                    <a:blip r:embed="rId9" cstate="print"/>
                    <a:stretch>
                      <a:fillRect/>
                    </a:stretch>
                  </pic:blipFill>
                  <pic:spPr>
                    <a:xfrm>
                      <a:off x="0" y="0"/>
                      <a:ext cx="5572125" cy="3638550"/>
                    </a:xfrm>
                    <a:prstGeom prst="rect">
                      <a:avLst/>
                    </a:prstGeom>
                  </pic:spPr>
                </pic:pic>
              </a:graphicData>
            </a:graphic>
          </wp:inline>
        </w:drawing>
      </w:r>
    </w:p>
    <w:p w:rsidR="007B348D" w:rsidRDefault="007B348D" w:rsidP="00171340">
      <w:pPr>
        <w:spacing w:line="192" w:lineRule="atLeast"/>
        <w:textAlignment w:val="baseline"/>
        <w:rPr>
          <w:rFonts w:ascii="Georgia" w:eastAsia="Calibri" w:hAnsi="Georgia" w:cs="Times New Roman"/>
          <w:color w:val="008000"/>
          <w:sz w:val="16"/>
          <w:szCs w:val="16"/>
          <w:bdr w:val="none" w:sz="0" w:space="0" w:color="auto" w:frame="1"/>
        </w:rPr>
      </w:pPr>
    </w:p>
    <w:p w:rsidR="009206AE" w:rsidRDefault="009206AE" w:rsidP="00171340">
      <w:pPr>
        <w:spacing w:line="192" w:lineRule="atLeast"/>
        <w:textAlignment w:val="baseline"/>
        <w:rPr>
          <w:rFonts w:ascii="Times New Roman" w:eastAsia="Calibri" w:hAnsi="Times New Roman" w:cs="Times New Roman"/>
          <w:sz w:val="24"/>
          <w:szCs w:val="24"/>
          <w:bdr w:val="none" w:sz="0" w:space="0" w:color="auto" w:frame="1"/>
        </w:rPr>
      </w:pPr>
    </w:p>
    <w:p w:rsidR="009206AE" w:rsidRDefault="009206AE" w:rsidP="00171340">
      <w:pPr>
        <w:spacing w:line="192" w:lineRule="atLeast"/>
        <w:textAlignment w:val="baseline"/>
        <w:rPr>
          <w:rFonts w:ascii="Times New Roman" w:eastAsia="Calibri" w:hAnsi="Times New Roman" w:cs="Times New Roman"/>
          <w:sz w:val="24"/>
          <w:szCs w:val="24"/>
          <w:bdr w:val="none" w:sz="0" w:space="0" w:color="auto" w:frame="1"/>
        </w:rPr>
      </w:pPr>
    </w:p>
    <w:p w:rsidR="009206AE" w:rsidRDefault="009206AE" w:rsidP="00171340">
      <w:pPr>
        <w:spacing w:line="192" w:lineRule="atLeast"/>
        <w:textAlignment w:val="baseline"/>
        <w:rPr>
          <w:rFonts w:ascii="Times New Roman" w:eastAsia="Calibri" w:hAnsi="Times New Roman" w:cs="Times New Roman"/>
          <w:sz w:val="24"/>
          <w:szCs w:val="24"/>
          <w:bdr w:val="none" w:sz="0" w:space="0" w:color="auto" w:frame="1"/>
        </w:rPr>
      </w:pPr>
    </w:p>
    <w:p w:rsidR="009206AE" w:rsidRDefault="009206AE" w:rsidP="00171340">
      <w:pPr>
        <w:spacing w:line="192" w:lineRule="atLeast"/>
        <w:textAlignment w:val="baseline"/>
        <w:rPr>
          <w:rFonts w:ascii="Times New Roman" w:eastAsia="Calibri" w:hAnsi="Times New Roman" w:cs="Times New Roman"/>
          <w:sz w:val="24"/>
          <w:szCs w:val="24"/>
          <w:bdr w:val="none" w:sz="0" w:space="0" w:color="auto" w:frame="1"/>
        </w:rPr>
      </w:pPr>
    </w:p>
    <w:p w:rsidR="00171340" w:rsidRPr="00CB0139" w:rsidRDefault="00171340" w:rsidP="00171340">
      <w:pPr>
        <w:spacing w:line="192" w:lineRule="atLeast"/>
        <w:textAlignment w:val="baseline"/>
        <w:rPr>
          <w:rFonts w:ascii="Times New Roman" w:eastAsia="Calibri" w:hAnsi="Times New Roman" w:cs="Times New Roman"/>
          <w:sz w:val="24"/>
          <w:szCs w:val="24"/>
        </w:rPr>
      </w:pPr>
      <w:proofErr w:type="gramStart"/>
      <w:r w:rsidRPr="00CB0139">
        <w:rPr>
          <w:rFonts w:ascii="Times New Roman" w:eastAsia="Calibri" w:hAnsi="Times New Roman" w:cs="Times New Roman"/>
          <w:sz w:val="24"/>
          <w:szCs w:val="24"/>
          <w:bdr w:val="none" w:sz="0" w:space="0" w:color="auto" w:frame="1"/>
        </w:rPr>
        <w:lastRenderedPageBreak/>
        <w:t>Диагностика уровня школьной мотивации у учащихся начальной школы (авт.</w:t>
      </w:r>
      <w:proofErr w:type="gramEnd"/>
      <w:r w:rsidRPr="00CB0139">
        <w:rPr>
          <w:rFonts w:ascii="Times New Roman" w:eastAsia="Calibri" w:hAnsi="Times New Roman" w:cs="Times New Roman"/>
          <w:sz w:val="24"/>
          <w:szCs w:val="24"/>
          <w:bdr w:val="none" w:sz="0" w:space="0" w:color="auto" w:frame="1"/>
        </w:rPr>
        <w:t xml:space="preserve"> </w:t>
      </w:r>
      <w:proofErr w:type="spellStart"/>
      <w:r w:rsidRPr="00CB0139">
        <w:rPr>
          <w:rFonts w:ascii="Times New Roman" w:eastAsia="Calibri" w:hAnsi="Times New Roman" w:cs="Times New Roman"/>
          <w:sz w:val="24"/>
          <w:szCs w:val="24"/>
          <w:bdr w:val="none" w:sz="0" w:space="0" w:color="auto" w:frame="1"/>
        </w:rPr>
        <w:t>Н.Г.Лусканова</w:t>
      </w:r>
      <w:proofErr w:type="spellEnd"/>
      <w:r w:rsidRPr="00CB0139">
        <w:rPr>
          <w:rFonts w:ascii="Times New Roman" w:eastAsia="Calibri" w:hAnsi="Times New Roman" w:cs="Times New Roman"/>
          <w:sz w:val="24"/>
          <w:szCs w:val="24"/>
          <w:bdr w:val="none" w:sz="0" w:space="0" w:color="auto" w:frame="1"/>
        </w:rPr>
        <w:t>)</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Инструкция к тесту</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В каждом из вопросов выбери один ответ.</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Тестовый материал</w:t>
      </w:r>
    </w:p>
    <w:p w:rsidR="00171340" w:rsidRPr="00CB0139" w:rsidRDefault="00171340" w:rsidP="00171340">
      <w:pPr>
        <w:numPr>
          <w:ilvl w:val="0"/>
          <w:numId w:val="12"/>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Тебе нравится в школе или не очень?</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 очень</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нравится</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 нравится</w:t>
      </w:r>
    </w:p>
    <w:p w:rsidR="00171340" w:rsidRPr="00CB0139" w:rsidRDefault="00171340" w:rsidP="00171340">
      <w:pPr>
        <w:numPr>
          <w:ilvl w:val="0"/>
          <w:numId w:val="12"/>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Утром, когда ты просыпаешься, ты всегда с радостью идешь в школу или тебе часто хочется остаться дома?</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чаще хочется остаться дома</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бывает по-разному</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иду с радостью</w:t>
      </w:r>
    </w:p>
    <w:p w:rsidR="00171340" w:rsidRPr="00CB0139" w:rsidRDefault="00171340" w:rsidP="00171340">
      <w:pPr>
        <w:numPr>
          <w:ilvl w:val="0"/>
          <w:numId w:val="12"/>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Если бы учитель сказал, что завтра в школу не обязательно приходить всем ученикам, ты пошел бы в школу или остался дома?</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 знаю</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остался бы дома</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пошел бы в школу</w:t>
      </w:r>
    </w:p>
    <w:p w:rsidR="00171340" w:rsidRPr="00CB0139" w:rsidRDefault="00171340" w:rsidP="00171340">
      <w:pPr>
        <w:numPr>
          <w:ilvl w:val="0"/>
          <w:numId w:val="12"/>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Тебе нравится, когда у вас отменяют какие-нибудь уроки? Введение</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бывает по-разному</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нравится</w:t>
      </w:r>
    </w:p>
    <w:p w:rsidR="00171340" w:rsidRPr="00CB0139" w:rsidRDefault="00171340" w:rsidP="00171340">
      <w:pPr>
        <w:numPr>
          <w:ilvl w:val="0"/>
          <w:numId w:val="12"/>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Ты хотел бы, чтобы тебе не задавали домашних заданий?</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хотел бы</w:t>
      </w:r>
    </w:p>
    <w:p w:rsidR="00171340" w:rsidRPr="00CB0139" w:rsidRDefault="00171340" w:rsidP="00171340">
      <w:pPr>
        <w:numPr>
          <w:ilvl w:val="1"/>
          <w:numId w:val="12"/>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 хотел бы</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 знаю</w:t>
      </w:r>
    </w:p>
    <w:p w:rsidR="00171340" w:rsidRPr="00CB0139" w:rsidRDefault="00171340" w:rsidP="00171340">
      <w:pPr>
        <w:numPr>
          <w:ilvl w:val="0"/>
          <w:numId w:val="13"/>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Ты хотел бы, чтобы в школе остались одни перемены?</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 знаю</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 хотел бы</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хотел бы</w:t>
      </w:r>
    </w:p>
    <w:p w:rsidR="00171340" w:rsidRPr="00CB0139" w:rsidRDefault="00171340" w:rsidP="00171340">
      <w:pPr>
        <w:numPr>
          <w:ilvl w:val="0"/>
          <w:numId w:val="13"/>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Ты часто рассказываешь о школе родителям?</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часто</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редко</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 рассказываю</w:t>
      </w:r>
    </w:p>
    <w:p w:rsidR="00171340" w:rsidRPr="00CB0139" w:rsidRDefault="00171340" w:rsidP="00171340">
      <w:pPr>
        <w:numPr>
          <w:ilvl w:val="0"/>
          <w:numId w:val="13"/>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Ты хотел бы, чтобы у тебя был менее строгий учитель?</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точно не знаю</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хотел бы</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 хотел бы</w:t>
      </w:r>
    </w:p>
    <w:p w:rsidR="00171340" w:rsidRPr="00CB0139" w:rsidRDefault="00171340" w:rsidP="00171340">
      <w:pPr>
        <w:numPr>
          <w:ilvl w:val="0"/>
          <w:numId w:val="13"/>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У тебя в классе много друзей?</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мало</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много</w:t>
      </w:r>
    </w:p>
    <w:p w:rsidR="00171340" w:rsidRPr="00CB0139" w:rsidRDefault="00171340" w:rsidP="00171340">
      <w:pPr>
        <w:numPr>
          <w:ilvl w:val="1"/>
          <w:numId w:val="13"/>
        </w:numPr>
        <w:spacing w:after="0" w:line="192" w:lineRule="atLeast"/>
        <w:ind w:left="4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нет друзей</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10. Тебе нравятся твои одноклассники?</w:t>
      </w:r>
    </w:p>
    <w:p w:rsidR="00171340" w:rsidRPr="00CB0139" w:rsidRDefault="00171340" w:rsidP="00171340">
      <w:pPr>
        <w:numPr>
          <w:ilvl w:val="0"/>
          <w:numId w:val="14"/>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нравятся</w:t>
      </w:r>
    </w:p>
    <w:p w:rsidR="00171340" w:rsidRPr="00CB0139" w:rsidRDefault="00171340" w:rsidP="00171340">
      <w:pPr>
        <w:numPr>
          <w:ilvl w:val="0"/>
          <w:numId w:val="14"/>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 очень</w:t>
      </w:r>
    </w:p>
    <w:p w:rsidR="00171340" w:rsidRPr="00CB0139" w:rsidRDefault="00171340" w:rsidP="00171340">
      <w:pPr>
        <w:numPr>
          <w:ilvl w:val="0"/>
          <w:numId w:val="14"/>
        </w:numPr>
        <w:spacing w:after="0" w:line="192" w:lineRule="atLeast"/>
        <w:ind w:left="200"/>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не нравятся</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Обработка и интерпретация результатов теста</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lastRenderedPageBreak/>
        <w:t>Ребятам предлагается выбрать один из трех вариантов ответов, которые оцениваются следующим образом:</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- 3 балла, если ответ на поставленный вопрос свидетельствует о положительном отношении к школе. Например, когда на вопрос: “ Если бы учитель сказал, что завтра в школу идти необязательно, ты бы пошел в школу?”, ребенок дает ответ “Да”;</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 xml:space="preserve">- 1 балл, если ребенок дает нейтральный ответ: “Не знаю” или “Бывает по- </w:t>
      </w:r>
      <w:proofErr w:type="gramStart"/>
      <w:r w:rsidRPr="00CB0139">
        <w:rPr>
          <w:rFonts w:ascii="Times New Roman" w:eastAsia="Calibri" w:hAnsi="Times New Roman" w:cs="Times New Roman"/>
          <w:sz w:val="24"/>
          <w:szCs w:val="24"/>
          <w:bdr w:val="none" w:sz="0" w:space="0" w:color="auto" w:frame="1"/>
        </w:rPr>
        <w:t>разному</w:t>
      </w:r>
      <w:proofErr w:type="gramEnd"/>
      <w:r w:rsidRPr="00CB0139">
        <w:rPr>
          <w:rFonts w:ascii="Times New Roman" w:eastAsia="Calibri" w:hAnsi="Times New Roman" w:cs="Times New Roman"/>
          <w:sz w:val="24"/>
          <w:szCs w:val="24"/>
          <w:bdr w:val="none" w:sz="0" w:space="0" w:color="auto" w:frame="1"/>
        </w:rPr>
        <w:t>”</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- 0 баллов, если ребенок дает ответ, который позволяет судить об отрицательном отношении ребенка к школе. Например, когда на вопрос “Утром, когда ты просыпаешься, ты всегда с радостью идешь в школу?”, ребенок отвечает отрицательно.</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По всем ответам баллы суммируются, учителю довольно легко соотнести результаты с несколькими уровнями мотивации:</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- 25-30 баллов - высокий уровень школьной мотивации и учебной активности. Ребята, показавшие такой результат, характеризуются наличием высоких познавательных мотивов, стремлением выполнять все школьные требования. Если посмотреть рисунки этих ребятишек, то на них можно увидеть фрагменты урока, классную доску, детей и учителя у доски.</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 xml:space="preserve">- 20-24 балла – хорошая школьная мотивация. Данный результат является нормой, его показывают большинство учащихся начальных классов. Ребята, показавшие такой результат, характеризуются преобладанием познавательных мотивов над </w:t>
      </w:r>
      <w:proofErr w:type="gramStart"/>
      <w:r w:rsidRPr="00CB0139">
        <w:rPr>
          <w:rFonts w:ascii="Times New Roman" w:eastAsia="Calibri" w:hAnsi="Times New Roman" w:cs="Times New Roman"/>
          <w:sz w:val="24"/>
          <w:szCs w:val="24"/>
          <w:bdr w:val="none" w:sz="0" w:space="0" w:color="auto" w:frame="1"/>
        </w:rPr>
        <w:t>социальными</w:t>
      </w:r>
      <w:proofErr w:type="gramEnd"/>
      <w:r w:rsidRPr="00CB0139">
        <w:rPr>
          <w:rFonts w:ascii="Times New Roman" w:eastAsia="Calibri" w:hAnsi="Times New Roman" w:cs="Times New Roman"/>
          <w:sz w:val="24"/>
          <w:szCs w:val="24"/>
          <w:bdr w:val="none" w:sz="0" w:space="0" w:color="auto" w:frame="1"/>
        </w:rPr>
        <w:t>. Ребята с удовольствием и очень аккуратно выполняют все школьные требования. На рисунках этих ребятишек изображены фрагменты школьной жизни</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 xml:space="preserve">- 15-19 баллов – положительное отношение к школе, но школа больше привлекает </w:t>
      </w:r>
      <w:proofErr w:type="spellStart"/>
      <w:r w:rsidRPr="00CB0139">
        <w:rPr>
          <w:rFonts w:ascii="Times New Roman" w:eastAsia="Calibri" w:hAnsi="Times New Roman" w:cs="Times New Roman"/>
          <w:sz w:val="24"/>
          <w:szCs w:val="24"/>
          <w:bdr w:val="none" w:sz="0" w:space="0" w:color="auto" w:frame="1"/>
        </w:rPr>
        <w:t>внеучебными</w:t>
      </w:r>
      <w:proofErr w:type="spellEnd"/>
      <w:r w:rsidRPr="00CB0139">
        <w:rPr>
          <w:rFonts w:ascii="Times New Roman" w:eastAsia="Calibri" w:hAnsi="Times New Roman" w:cs="Times New Roman"/>
          <w:sz w:val="24"/>
          <w:szCs w:val="24"/>
          <w:bdr w:val="none" w:sz="0" w:space="0" w:color="auto" w:frame="1"/>
        </w:rPr>
        <w:t xml:space="preserve"> сторонами. Ребята, показавшие такой результат, довольно комфортно чувствуют себя в школе, но больше их привлекает общение. На рисунках они изображают школу, но ситуации </w:t>
      </w:r>
      <w:proofErr w:type="spellStart"/>
      <w:r w:rsidRPr="00CB0139">
        <w:rPr>
          <w:rFonts w:ascii="Times New Roman" w:eastAsia="Calibri" w:hAnsi="Times New Roman" w:cs="Times New Roman"/>
          <w:sz w:val="24"/>
          <w:szCs w:val="24"/>
          <w:bdr w:val="none" w:sz="0" w:space="0" w:color="auto" w:frame="1"/>
        </w:rPr>
        <w:t>внеучебного</w:t>
      </w:r>
      <w:proofErr w:type="spellEnd"/>
      <w:r w:rsidRPr="00CB0139">
        <w:rPr>
          <w:rFonts w:ascii="Times New Roman" w:eastAsia="Calibri" w:hAnsi="Times New Roman" w:cs="Times New Roman"/>
          <w:sz w:val="24"/>
          <w:szCs w:val="24"/>
          <w:bdr w:val="none" w:sz="0" w:space="0" w:color="auto" w:frame="1"/>
        </w:rPr>
        <w:t xml:space="preserve"> характера. Для таких учащихся свойственно преобладание социальных мотивов над </w:t>
      </w:r>
      <w:proofErr w:type="gramStart"/>
      <w:r w:rsidRPr="00CB0139">
        <w:rPr>
          <w:rFonts w:ascii="Times New Roman" w:eastAsia="Calibri" w:hAnsi="Times New Roman" w:cs="Times New Roman"/>
          <w:sz w:val="24"/>
          <w:szCs w:val="24"/>
          <w:bdr w:val="none" w:sz="0" w:space="0" w:color="auto" w:frame="1"/>
        </w:rPr>
        <w:t>познавательными</w:t>
      </w:r>
      <w:proofErr w:type="gramEnd"/>
      <w:r w:rsidRPr="00CB0139">
        <w:rPr>
          <w:rFonts w:ascii="Times New Roman" w:eastAsia="Calibri" w:hAnsi="Times New Roman" w:cs="Times New Roman"/>
          <w:sz w:val="24"/>
          <w:szCs w:val="24"/>
          <w:bdr w:val="none" w:sz="0" w:space="0" w:color="auto" w:frame="1"/>
        </w:rPr>
        <w:t>. При умелом воздействии и взаимодействии учителя и родителей у таких детей вполне успешно формируются познавательные мотивы.</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 xml:space="preserve">- 10-14 баллов – низкий уровень школьной мотивации. Ребята, показавшие такой результат, неохотно посещают школу, очень часто ссылаются на </w:t>
      </w:r>
      <w:proofErr w:type="gramStart"/>
      <w:r w:rsidRPr="00CB0139">
        <w:rPr>
          <w:rFonts w:ascii="Times New Roman" w:eastAsia="Calibri" w:hAnsi="Times New Roman" w:cs="Times New Roman"/>
          <w:sz w:val="24"/>
          <w:szCs w:val="24"/>
          <w:bdr w:val="none" w:sz="0" w:space="0" w:color="auto" w:frame="1"/>
        </w:rPr>
        <w:t>плохое</w:t>
      </w:r>
      <w:proofErr w:type="gramEnd"/>
      <w:r w:rsidRPr="00CB0139">
        <w:rPr>
          <w:rFonts w:ascii="Times New Roman" w:eastAsia="Calibri" w:hAnsi="Times New Roman" w:cs="Times New Roman"/>
          <w:sz w:val="24"/>
          <w:szCs w:val="24"/>
          <w:bdr w:val="none" w:sz="0" w:space="0" w:color="auto" w:frame="1"/>
        </w:rPr>
        <w:t xml:space="preserve"> </w:t>
      </w:r>
      <w:proofErr w:type="spellStart"/>
      <w:r w:rsidRPr="00CB0139">
        <w:rPr>
          <w:rFonts w:ascii="Times New Roman" w:eastAsia="Calibri" w:hAnsi="Times New Roman" w:cs="Times New Roman"/>
          <w:sz w:val="24"/>
          <w:szCs w:val="24"/>
          <w:bdr w:val="none" w:sz="0" w:space="0" w:color="auto" w:frame="1"/>
        </w:rPr>
        <w:t>самочуствие</w:t>
      </w:r>
      <w:proofErr w:type="spellEnd"/>
      <w:r w:rsidRPr="00CB0139">
        <w:rPr>
          <w:rFonts w:ascii="Times New Roman" w:eastAsia="Calibri" w:hAnsi="Times New Roman" w:cs="Times New Roman"/>
          <w:sz w:val="24"/>
          <w:szCs w:val="24"/>
          <w:bdr w:val="none" w:sz="0" w:space="0" w:color="auto" w:frame="1"/>
        </w:rPr>
        <w:t>. На протяжении всего первого класса на уроках из портфелей достают игрушки, часто отвлекаются на игры. На рисунках изображают игровые ситуации, не связанные со школой.</w:t>
      </w:r>
    </w:p>
    <w:p w:rsidR="00171340" w:rsidRPr="00CB0139" w:rsidRDefault="00171340" w:rsidP="00171340">
      <w:pPr>
        <w:spacing w:line="192" w:lineRule="atLeast"/>
        <w:textAlignment w:val="baseline"/>
        <w:rPr>
          <w:rFonts w:ascii="Times New Roman" w:eastAsia="Calibri" w:hAnsi="Times New Roman" w:cs="Times New Roman"/>
          <w:sz w:val="24"/>
          <w:szCs w:val="24"/>
        </w:rPr>
      </w:pPr>
      <w:r w:rsidRPr="00CB0139">
        <w:rPr>
          <w:rFonts w:ascii="Times New Roman" w:eastAsia="Calibri" w:hAnsi="Times New Roman" w:cs="Times New Roman"/>
          <w:sz w:val="24"/>
          <w:szCs w:val="24"/>
          <w:bdr w:val="none" w:sz="0" w:space="0" w:color="auto" w:frame="1"/>
        </w:rPr>
        <w:t xml:space="preserve">- </w:t>
      </w:r>
      <w:proofErr w:type="gramStart"/>
      <w:r w:rsidRPr="00CB0139">
        <w:rPr>
          <w:rFonts w:ascii="Times New Roman" w:eastAsia="Calibri" w:hAnsi="Times New Roman" w:cs="Times New Roman"/>
          <w:sz w:val="24"/>
          <w:szCs w:val="24"/>
          <w:bdr w:val="none" w:sz="0" w:space="0" w:color="auto" w:frame="1"/>
        </w:rPr>
        <w:t>н</w:t>
      </w:r>
      <w:proofErr w:type="gramEnd"/>
      <w:r w:rsidRPr="00CB0139">
        <w:rPr>
          <w:rFonts w:ascii="Times New Roman" w:eastAsia="Calibri" w:hAnsi="Times New Roman" w:cs="Times New Roman"/>
          <w:sz w:val="24"/>
          <w:szCs w:val="24"/>
          <w:bdr w:val="none" w:sz="0" w:space="0" w:color="auto" w:frame="1"/>
        </w:rPr>
        <w:t xml:space="preserve">иже 10 баллов – школьная </w:t>
      </w:r>
      <w:proofErr w:type="spellStart"/>
      <w:r w:rsidRPr="00CB0139">
        <w:rPr>
          <w:rFonts w:ascii="Times New Roman" w:eastAsia="Calibri" w:hAnsi="Times New Roman" w:cs="Times New Roman"/>
          <w:sz w:val="24"/>
          <w:szCs w:val="24"/>
          <w:bdr w:val="none" w:sz="0" w:space="0" w:color="auto" w:frame="1"/>
        </w:rPr>
        <w:t>дезадаптация</w:t>
      </w:r>
      <w:proofErr w:type="spellEnd"/>
      <w:r w:rsidRPr="00CB0139">
        <w:rPr>
          <w:rFonts w:ascii="Times New Roman" w:eastAsia="Calibri" w:hAnsi="Times New Roman" w:cs="Times New Roman"/>
          <w:sz w:val="24"/>
          <w:szCs w:val="24"/>
          <w:bdr w:val="none" w:sz="0" w:space="0" w:color="auto" w:frame="1"/>
        </w:rPr>
        <w:t xml:space="preserve">, негативное отношение к школе. Такой результат характерен для детей с низкой мотивационной, психологической, физиологической готовностью к школе. Для них свойственен отказ </w:t>
      </w:r>
      <w:proofErr w:type="gramStart"/>
      <w:r w:rsidRPr="00CB0139">
        <w:rPr>
          <w:rFonts w:ascii="Times New Roman" w:eastAsia="Calibri" w:hAnsi="Times New Roman" w:cs="Times New Roman"/>
          <w:sz w:val="24"/>
          <w:szCs w:val="24"/>
          <w:bdr w:val="none" w:sz="0" w:space="0" w:color="auto" w:frame="1"/>
        </w:rPr>
        <w:t>выполнять</w:t>
      </w:r>
      <w:proofErr w:type="gramEnd"/>
      <w:r w:rsidRPr="00CB0139">
        <w:rPr>
          <w:rFonts w:ascii="Times New Roman" w:eastAsia="Calibri" w:hAnsi="Times New Roman" w:cs="Times New Roman"/>
          <w:sz w:val="24"/>
          <w:szCs w:val="24"/>
          <w:bdr w:val="none" w:sz="0" w:space="0" w:color="auto" w:frame="1"/>
        </w:rPr>
        <w:t xml:space="preserve"> рисунки на школьную тему. Они не справляются с выполнением школьных требований, постоянно придумывая причины для объяснения своего поведения. В школе они чувствую себя крайне дискомфортно, проявляют агрессию по отношению к одноклассникам.</w:t>
      </w:r>
    </w:p>
    <w:p w:rsidR="00171340" w:rsidRPr="00233D5E" w:rsidRDefault="00171340" w:rsidP="00233D5E">
      <w:pPr>
        <w:spacing w:after="0"/>
        <w:jc w:val="center"/>
        <w:rPr>
          <w:rFonts w:ascii="Times New Roman" w:hAnsi="Times New Roman" w:cs="Times New Roman"/>
          <w:sz w:val="28"/>
          <w:szCs w:val="28"/>
          <w:u w:val="single"/>
        </w:rPr>
      </w:pPr>
    </w:p>
    <w:sectPr w:rsidR="00171340" w:rsidRPr="00233D5E" w:rsidSect="009C3A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91BF4"/>
    <w:multiLevelType w:val="multilevel"/>
    <w:tmpl w:val="4162B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20609C"/>
    <w:multiLevelType w:val="multilevel"/>
    <w:tmpl w:val="1CCA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11426F"/>
    <w:multiLevelType w:val="multilevel"/>
    <w:tmpl w:val="D2046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52647B"/>
    <w:multiLevelType w:val="multilevel"/>
    <w:tmpl w:val="0AACB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9E3E8C"/>
    <w:multiLevelType w:val="multilevel"/>
    <w:tmpl w:val="92343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8F73E8"/>
    <w:multiLevelType w:val="multilevel"/>
    <w:tmpl w:val="A5BCAB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2355B04"/>
    <w:multiLevelType w:val="multilevel"/>
    <w:tmpl w:val="F2FC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CF54F8"/>
    <w:multiLevelType w:val="multilevel"/>
    <w:tmpl w:val="E6BAF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91399D"/>
    <w:multiLevelType w:val="multilevel"/>
    <w:tmpl w:val="127C72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4A770FF"/>
    <w:multiLevelType w:val="hybridMultilevel"/>
    <w:tmpl w:val="E3B08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7C64E3"/>
    <w:multiLevelType w:val="multilevel"/>
    <w:tmpl w:val="6D389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A9B5E51"/>
    <w:multiLevelType w:val="multilevel"/>
    <w:tmpl w:val="2084D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6C31A9"/>
    <w:multiLevelType w:val="hybridMultilevel"/>
    <w:tmpl w:val="B2887DD6"/>
    <w:lvl w:ilvl="0" w:tplc="E15C13A4">
      <w:start w:val="1"/>
      <w:numFmt w:val="bullet"/>
      <w:lvlText w:val=""/>
      <w:lvlJc w:val="left"/>
      <w:pPr>
        <w:tabs>
          <w:tab w:val="num" w:pos="720"/>
        </w:tabs>
        <w:ind w:left="720" w:hanging="360"/>
      </w:pPr>
      <w:rPr>
        <w:rFonts w:ascii="Wingdings" w:hAnsi="Wingdings" w:hint="default"/>
      </w:rPr>
    </w:lvl>
    <w:lvl w:ilvl="1" w:tplc="DE7CE4E6" w:tentative="1">
      <w:start w:val="1"/>
      <w:numFmt w:val="bullet"/>
      <w:lvlText w:val=""/>
      <w:lvlJc w:val="left"/>
      <w:pPr>
        <w:tabs>
          <w:tab w:val="num" w:pos="1440"/>
        </w:tabs>
        <w:ind w:left="1440" w:hanging="360"/>
      </w:pPr>
      <w:rPr>
        <w:rFonts w:ascii="Wingdings" w:hAnsi="Wingdings" w:hint="default"/>
      </w:rPr>
    </w:lvl>
    <w:lvl w:ilvl="2" w:tplc="F49A523C" w:tentative="1">
      <w:start w:val="1"/>
      <w:numFmt w:val="bullet"/>
      <w:lvlText w:val=""/>
      <w:lvlJc w:val="left"/>
      <w:pPr>
        <w:tabs>
          <w:tab w:val="num" w:pos="2160"/>
        </w:tabs>
        <w:ind w:left="2160" w:hanging="360"/>
      </w:pPr>
      <w:rPr>
        <w:rFonts w:ascii="Wingdings" w:hAnsi="Wingdings" w:hint="default"/>
      </w:rPr>
    </w:lvl>
    <w:lvl w:ilvl="3" w:tplc="60E00546" w:tentative="1">
      <w:start w:val="1"/>
      <w:numFmt w:val="bullet"/>
      <w:lvlText w:val=""/>
      <w:lvlJc w:val="left"/>
      <w:pPr>
        <w:tabs>
          <w:tab w:val="num" w:pos="2880"/>
        </w:tabs>
        <w:ind w:left="2880" w:hanging="360"/>
      </w:pPr>
      <w:rPr>
        <w:rFonts w:ascii="Wingdings" w:hAnsi="Wingdings" w:hint="default"/>
      </w:rPr>
    </w:lvl>
    <w:lvl w:ilvl="4" w:tplc="A0C63F9C" w:tentative="1">
      <w:start w:val="1"/>
      <w:numFmt w:val="bullet"/>
      <w:lvlText w:val=""/>
      <w:lvlJc w:val="left"/>
      <w:pPr>
        <w:tabs>
          <w:tab w:val="num" w:pos="3600"/>
        </w:tabs>
        <w:ind w:left="3600" w:hanging="360"/>
      </w:pPr>
      <w:rPr>
        <w:rFonts w:ascii="Wingdings" w:hAnsi="Wingdings" w:hint="default"/>
      </w:rPr>
    </w:lvl>
    <w:lvl w:ilvl="5" w:tplc="C6D45FF6" w:tentative="1">
      <w:start w:val="1"/>
      <w:numFmt w:val="bullet"/>
      <w:lvlText w:val=""/>
      <w:lvlJc w:val="left"/>
      <w:pPr>
        <w:tabs>
          <w:tab w:val="num" w:pos="4320"/>
        </w:tabs>
        <w:ind w:left="4320" w:hanging="360"/>
      </w:pPr>
      <w:rPr>
        <w:rFonts w:ascii="Wingdings" w:hAnsi="Wingdings" w:hint="default"/>
      </w:rPr>
    </w:lvl>
    <w:lvl w:ilvl="6" w:tplc="E8BE7756" w:tentative="1">
      <w:start w:val="1"/>
      <w:numFmt w:val="bullet"/>
      <w:lvlText w:val=""/>
      <w:lvlJc w:val="left"/>
      <w:pPr>
        <w:tabs>
          <w:tab w:val="num" w:pos="5040"/>
        </w:tabs>
        <w:ind w:left="5040" w:hanging="360"/>
      </w:pPr>
      <w:rPr>
        <w:rFonts w:ascii="Wingdings" w:hAnsi="Wingdings" w:hint="default"/>
      </w:rPr>
    </w:lvl>
    <w:lvl w:ilvl="7" w:tplc="85FA32A8" w:tentative="1">
      <w:start w:val="1"/>
      <w:numFmt w:val="bullet"/>
      <w:lvlText w:val=""/>
      <w:lvlJc w:val="left"/>
      <w:pPr>
        <w:tabs>
          <w:tab w:val="num" w:pos="5760"/>
        </w:tabs>
        <w:ind w:left="5760" w:hanging="360"/>
      </w:pPr>
      <w:rPr>
        <w:rFonts w:ascii="Wingdings" w:hAnsi="Wingdings" w:hint="default"/>
      </w:rPr>
    </w:lvl>
    <w:lvl w:ilvl="8" w:tplc="E7846E3E" w:tentative="1">
      <w:start w:val="1"/>
      <w:numFmt w:val="bullet"/>
      <w:lvlText w:val=""/>
      <w:lvlJc w:val="left"/>
      <w:pPr>
        <w:tabs>
          <w:tab w:val="num" w:pos="6480"/>
        </w:tabs>
        <w:ind w:left="6480" w:hanging="360"/>
      </w:pPr>
      <w:rPr>
        <w:rFonts w:ascii="Wingdings" w:hAnsi="Wingdings" w:hint="default"/>
      </w:rPr>
    </w:lvl>
  </w:abstractNum>
  <w:abstractNum w:abstractNumId="13">
    <w:nsid w:val="587C4712"/>
    <w:multiLevelType w:val="multilevel"/>
    <w:tmpl w:val="A202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FC14B3"/>
    <w:multiLevelType w:val="hybridMultilevel"/>
    <w:tmpl w:val="BB3EAE32"/>
    <w:lvl w:ilvl="0" w:tplc="39B4075A">
      <w:start w:val="1"/>
      <w:numFmt w:val="bullet"/>
      <w:lvlText w:val=""/>
      <w:lvlJc w:val="left"/>
      <w:pPr>
        <w:tabs>
          <w:tab w:val="num" w:pos="720"/>
        </w:tabs>
        <w:ind w:left="720" w:hanging="360"/>
      </w:pPr>
      <w:rPr>
        <w:rFonts w:ascii="Wingdings" w:hAnsi="Wingdings" w:hint="default"/>
      </w:rPr>
    </w:lvl>
    <w:lvl w:ilvl="1" w:tplc="49F0F178" w:tentative="1">
      <w:start w:val="1"/>
      <w:numFmt w:val="bullet"/>
      <w:lvlText w:val=""/>
      <w:lvlJc w:val="left"/>
      <w:pPr>
        <w:tabs>
          <w:tab w:val="num" w:pos="1440"/>
        </w:tabs>
        <w:ind w:left="1440" w:hanging="360"/>
      </w:pPr>
      <w:rPr>
        <w:rFonts w:ascii="Wingdings" w:hAnsi="Wingdings" w:hint="default"/>
      </w:rPr>
    </w:lvl>
    <w:lvl w:ilvl="2" w:tplc="0B04ECFE" w:tentative="1">
      <w:start w:val="1"/>
      <w:numFmt w:val="bullet"/>
      <w:lvlText w:val=""/>
      <w:lvlJc w:val="left"/>
      <w:pPr>
        <w:tabs>
          <w:tab w:val="num" w:pos="2160"/>
        </w:tabs>
        <w:ind w:left="2160" w:hanging="360"/>
      </w:pPr>
      <w:rPr>
        <w:rFonts w:ascii="Wingdings" w:hAnsi="Wingdings" w:hint="default"/>
      </w:rPr>
    </w:lvl>
    <w:lvl w:ilvl="3" w:tplc="70167872" w:tentative="1">
      <w:start w:val="1"/>
      <w:numFmt w:val="bullet"/>
      <w:lvlText w:val=""/>
      <w:lvlJc w:val="left"/>
      <w:pPr>
        <w:tabs>
          <w:tab w:val="num" w:pos="2880"/>
        </w:tabs>
        <w:ind w:left="2880" w:hanging="360"/>
      </w:pPr>
      <w:rPr>
        <w:rFonts w:ascii="Wingdings" w:hAnsi="Wingdings" w:hint="default"/>
      </w:rPr>
    </w:lvl>
    <w:lvl w:ilvl="4" w:tplc="1D48C0EA" w:tentative="1">
      <w:start w:val="1"/>
      <w:numFmt w:val="bullet"/>
      <w:lvlText w:val=""/>
      <w:lvlJc w:val="left"/>
      <w:pPr>
        <w:tabs>
          <w:tab w:val="num" w:pos="3600"/>
        </w:tabs>
        <w:ind w:left="3600" w:hanging="360"/>
      </w:pPr>
      <w:rPr>
        <w:rFonts w:ascii="Wingdings" w:hAnsi="Wingdings" w:hint="default"/>
      </w:rPr>
    </w:lvl>
    <w:lvl w:ilvl="5" w:tplc="5204CE44" w:tentative="1">
      <w:start w:val="1"/>
      <w:numFmt w:val="bullet"/>
      <w:lvlText w:val=""/>
      <w:lvlJc w:val="left"/>
      <w:pPr>
        <w:tabs>
          <w:tab w:val="num" w:pos="4320"/>
        </w:tabs>
        <w:ind w:left="4320" w:hanging="360"/>
      </w:pPr>
      <w:rPr>
        <w:rFonts w:ascii="Wingdings" w:hAnsi="Wingdings" w:hint="default"/>
      </w:rPr>
    </w:lvl>
    <w:lvl w:ilvl="6" w:tplc="865E53D2" w:tentative="1">
      <w:start w:val="1"/>
      <w:numFmt w:val="bullet"/>
      <w:lvlText w:val=""/>
      <w:lvlJc w:val="left"/>
      <w:pPr>
        <w:tabs>
          <w:tab w:val="num" w:pos="5040"/>
        </w:tabs>
        <w:ind w:left="5040" w:hanging="360"/>
      </w:pPr>
      <w:rPr>
        <w:rFonts w:ascii="Wingdings" w:hAnsi="Wingdings" w:hint="default"/>
      </w:rPr>
    </w:lvl>
    <w:lvl w:ilvl="7" w:tplc="0F00F828" w:tentative="1">
      <w:start w:val="1"/>
      <w:numFmt w:val="bullet"/>
      <w:lvlText w:val=""/>
      <w:lvlJc w:val="left"/>
      <w:pPr>
        <w:tabs>
          <w:tab w:val="num" w:pos="5760"/>
        </w:tabs>
        <w:ind w:left="5760" w:hanging="360"/>
      </w:pPr>
      <w:rPr>
        <w:rFonts w:ascii="Wingdings" w:hAnsi="Wingdings" w:hint="default"/>
      </w:rPr>
    </w:lvl>
    <w:lvl w:ilvl="8" w:tplc="AA38B580" w:tentative="1">
      <w:start w:val="1"/>
      <w:numFmt w:val="bullet"/>
      <w:lvlText w:val=""/>
      <w:lvlJc w:val="left"/>
      <w:pPr>
        <w:tabs>
          <w:tab w:val="num" w:pos="6480"/>
        </w:tabs>
        <w:ind w:left="6480" w:hanging="360"/>
      </w:pPr>
      <w:rPr>
        <w:rFonts w:ascii="Wingdings" w:hAnsi="Wingdings" w:hint="default"/>
      </w:rPr>
    </w:lvl>
  </w:abstractNum>
  <w:abstractNum w:abstractNumId="15">
    <w:nsid w:val="61BF34BC"/>
    <w:multiLevelType w:val="multilevel"/>
    <w:tmpl w:val="A252C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CC56A3"/>
    <w:multiLevelType w:val="hybridMultilevel"/>
    <w:tmpl w:val="F4A27426"/>
    <w:lvl w:ilvl="0" w:tplc="60946714">
      <w:start w:val="1"/>
      <w:numFmt w:val="bullet"/>
      <w:lvlText w:val=""/>
      <w:lvlJc w:val="left"/>
      <w:pPr>
        <w:tabs>
          <w:tab w:val="num" w:pos="720"/>
        </w:tabs>
        <w:ind w:left="720" w:hanging="360"/>
      </w:pPr>
      <w:rPr>
        <w:rFonts w:ascii="Wingdings" w:hAnsi="Wingdings" w:hint="default"/>
      </w:rPr>
    </w:lvl>
    <w:lvl w:ilvl="1" w:tplc="C574903E" w:tentative="1">
      <w:start w:val="1"/>
      <w:numFmt w:val="bullet"/>
      <w:lvlText w:val=""/>
      <w:lvlJc w:val="left"/>
      <w:pPr>
        <w:tabs>
          <w:tab w:val="num" w:pos="1440"/>
        </w:tabs>
        <w:ind w:left="1440" w:hanging="360"/>
      </w:pPr>
      <w:rPr>
        <w:rFonts w:ascii="Wingdings" w:hAnsi="Wingdings" w:hint="default"/>
      </w:rPr>
    </w:lvl>
    <w:lvl w:ilvl="2" w:tplc="09DC80AE" w:tentative="1">
      <w:start w:val="1"/>
      <w:numFmt w:val="bullet"/>
      <w:lvlText w:val=""/>
      <w:lvlJc w:val="left"/>
      <w:pPr>
        <w:tabs>
          <w:tab w:val="num" w:pos="2160"/>
        </w:tabs>
        <w:ind w:left="2160" w:hanging="360"/>
      </w:pPr>
      <w:rPr>
        <w:rFonts w:ascii="Wingdings" w:hAnsi="Wingdings" w:hint="default"/>
      </w:rPr>
    </w:lvl>
    <w:lvl w:ilvl="3" w:tplc="229AD8EE" w:tentative="1">
      <w:start w:val="1"/>
      <w:numFmt w:val="bullet"/>
      <w:lvlText w:val=""/>
      <w:lvlJc w:val="left"/>
      <w:pPr>
        <w:tabs>
          <w:tab w:val="num" w:pos="2880"/>
        </w:tabs>
        <w:ind w:left="2880" w:hanging="360"/>
      </w:pPr>
      <w:rPr>
        <w:rFonts w:ascii="Wingdings" w:hAnsi="Wingdings" w:hint="default"/>
      </w:rPr>
    </w:lvl>
    <w:lvl w:ilvl="4" w:tplc="BA329538" w:tentative="1">
      <w:start w:val="1"/>
      <w:numFmt w:val="bullet"/>
      <w:lvlText w:val=""/>
      <w:lvlJc w:val="left"/>
      <w:pPr>
        <w:tabs>
          <w:tab w:val="num" w:pos="3600"/>
        </w:tabs>
        <w:ind w:left="3600" w:hanging="360"/>
      </w:pPr>
      <w:rPr>
        <w:rFonts w:ascii="Wingdings" w:hAnsi="Wingdings" w:hint="default"/>
      </w:rPr>
    </w:lvl>
    <w:lvl w:ilvl="5" w:tplc="0DCEE8E4" w:tentative="1">
      <w:start w:val="1"/>
      <w:numFmt w:val="bullet"/>
      <w:lvlText w:val=""/>
      <w:lvlJc w:val="left"/>
      <w:pPr>
        <w:tabs>
          <w:tab w:val="num" w:pos="4320"/>
        </w:tabs>
        <w:ind w:left="4320" w:hanging="360"/>
      </w:pPr>
      <w:rPr>
        <w:rFonts w:ascii="Wingdings" w:hAnsi="Wingdings" w:hint="default"/>
      </w:rPr>
    </w:lvl>
    <w:lvl w:ilvl="6" w:tplc="2A7E6E28" w:tentative="1">
      <w:start w:val="1"/>
      <w:numFmt w:val="bullet"/>
      <w:lvlText w:val=""/>
      <w:lvlJc w:val="left"/>
      <w:pPr>
        <w:tabs>
          <w:tab w:val="num" w:pos="5040"/>
        </w:tabs>
        <w:ind w:left="5040" w:hanging="360"/>
      </w:pPr>
      <w:rPr>
        <w:rFonts w:ascii="Wingdings" w:hAnsi="Wingdings" w:hint="default"/>
      </w:rPr>
    </w:lvl>
    <w:lvl w:ilvl="7" w:tplc="80F49278" w:tentative="1">
      <w:start w:val="1"/>
      <w:numFmt w:val="bullet"/>
      <w:lvlText w:val=""/>
      <w:lvlJc w:val="left"/>
      <w:pPr>
        <w:tabs>
          <w:tab w:val="num" w:pos="5760"/>
        </w:tabs>
        <w:ind w:left="5760" w:hanging="360"/>
      </w:pPr>
      <w:rPr>
        <w:rFonts w:ascii="Wingdings" w:hAnsi="Wingdings" w:hint="default"/>
      </w:rPr>
    </w:lvl>
    <w:lvl w:ilvl="8" w:tplc="8956080E" w:tentative="1">
      <w:start w:val="1"/>
      <w:numFmt w:val="bullet"/>
      <w:lvlText w:val=""/>
      <w:lvlJc w:val="left"/>
      <w:pPr>
        <w:tabs>
          <w:tab w:val="num" w:pos="6480"/>
        </w:tabs>
        <w:ind w:left="6480" w:hanging="360"/>
      </w:pPr>
      <w:rPr>
        <w:rFonts w:ascii="Wingdings" w:hAnsi="Wingdings" w:hint="default"/>
      </w:rPr>
    </w:lvl>
  </w:abstractNum>
  <w:abstractNum w:abstractNumId="17">
    <w:nsid w:val="7A8333B5"/>
    <w:multiLevelType w:val="multilevel"/>
    <w:tmpl w:val="DC7055D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3"/>
  </w:num>
  <w:num w:numId="3">
    <w:abstractNumId w:val="3"/>
  </w:num>
  <w:num w:numId="4">
    <w:abstractNumId w:val="2"/>
  </w:num>
  <w:num w:numId="5">
    <w:abstractNumId w:val="7"/>
  </w:num>
  <w:num w:numId="6">
    <w:abstractNumId w:val="6"/>
  </w:num>
  <w:num w:numId="7">
    <w:abstractNumId w:val="17"/>
  </w:num>
  <w:num w:numId="8">
    <w:abstractNumId w:val="0"/>
  </w:num>
  <w:num w:numId="9">
    <w:abstractNumId w:val="1"/>
  </w:num>
  <w:num w:numId="10">
    <w:abstractNumId w:val="11"/>
  </w:num>
  <w:num w:numId="11">
    <w:abstractNumId w:val="15"/>
  </w:num>
  <w:num w:numId="12">
    <w:abstractNumId w:val="8"/>
  </w:num>
  <w:num w:numId="13">
    <w:abstractNumId w:val="5"/>
  </w:num>
  <w:num w:numId="14">
    <w:abstractNumId w:val="4"/>
  </w:num>
  <w:num w:numId="15">
    <w:abstractNumId w:val="10"/>
  </w:num>
  <w:num w:numId="16">
    <w:abstractNumId w:val="16"/>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233D5E"/>
    <w:rsid w:val="00010150"/>
    <w:rsid w:val="000421DB"/>
    <w:rsid w:val="00051B0E"/>
    <w:rsid w:val="00056A11"/>
    <w:rsid w:val="0006679C"/>
    <w:rsid w:val="00082671"/>
    <w:rsid w:val="000B4D1F"/>
    <w:rsid w:val="000B727B"/>
    <w:rsid w:val="000C1ACA"/>
    <w:rsid w:val="000E3135"/>
    <w:rsid w:val="000F6442"/>
    <w:rsid w:val="0012611C"/>
    <w:rsid w:val="00127D33"/>
    <w:rsid w:val="00171340"/>
    <w:rsid w:val="001874B7"/>
    <w:rsid w:val="001C19B0"/>
    <w:rsid w:val="001D2B3B"/>
    <w:rsid w:val="001D6D38"/>
    <w:rsid w:val="001F3E4A"/>
    <w:rsid w:val="002015C1"/>
    <w:rsid w:val="00233D5E"/>
    <w:rsid w:val="00276528"/>
    <w:rsid w:val="002809F5"/>
    <w:rsid w:val="00292D7D"/>
    <w:rsid w:val="002A3B89"/>
    <w:rsid w:val="002A523E"/>
    <w:rsid w:val="00321BC0"/>
    <w:rsid w:val="00325934"/>
    <w:rsid w:val="003374E2"/>
    <w:rsid w:val="00365B09"/>
    <w:rsid w:val="003744C5"/>
    <w:rsid w:val="00383B0E"/>
    <w:rsid w:val="00383FC9"/>
    <w:rsid w:val="00396FB6"/>
    <w:rsid w:val="003A0D9D"/>
    <w:rsid w:val="003C392B"/>
    <w:rsid w:val="0049150C"/>
    <w:rsid w:val="00497703"/>
    <w:rsid w:val="004A268C"/>
    <w:rsid w:val="004D3783"/>
    <w:rsid w:val="004E525A"/>
    <w:rsid w:val="004F4963"/>
    <w:rsid w:val="0051060F"/>
    <w:rsid w:val="005136DC"/>
    <w:rsid w:val="00513E20"/>
    <w:rsid w:val="005228B3"/>
    <w:rsid w:val="00530EC7"/>
    <w:rsid w:val="005315D3"/>
    <w:rsid w:val="005428C5"/>
    <w:rsid w:val="00564A16"/>
    <w:rsid w:val="00564D15"/>
    <w:rsid w:val="005853D2"/>
    <w:rsid w:val="005B7702"/>
    <w:rsid w:val="005C2B65"/>
    <w:rsid w:val="005C4AFA"/>
    <w:rsid w:val="005C67F5"/>
    <w:rsid w:val="005D4522"/>
    <w:rsid w:val="005F3560"/>
    <w:rsid w:val="00647EF2"/>
    <w:rsid w:val="00670D90"/>
    <w:rsid w:val="00675EA8"/>
    <w:rsid w:val="00683E47"/>
    <w:rsid w:val="006A1630"/>
    <w:rsid w:val="006D74C4"/>
    <w:rsid w:val="006F033F"/>
    <w:rsid w:val="00720AF8"/>
    <w:rsid w:val="0073033C"/>
    <w:rsid w:val="00764A33"/>
    <w:rsid w:val="007737C0"/>
    <w:rsid w:val="00783526"/>
    <w:rsid w:val="00794601"/>
    <w:rsid w:val="007B348D"/>
    <w:rsid w:val="007B353D"/>
    <w:rsid w:val="007B5F36"/>
    <w:rsid w:val="007E02A5"/>
    <w:rsid w:val="007E0E8A"/>
    <w:rsid w:val="007F704C"/>
    <w:rsid w:val="008224FF"/>
    <w:rsid w:val="008871F5"/>
    <w:rsid w:val="00894E5E"/>
    <w:rsid w:val="0089775F"/>
    <w:rsid w:val="008B2FA9"/>
    <w:rsid w:val="008C49D8"/>
    <w:rsid w:val="008E61A9"/>
    <w:rsid w:val="00900F01"/>
    <w:rsid w:val="009206AE"/>
    <w:rsid w:val="0092087B"/>
    <w:rsid w:val="0092444F"/>
    <w:rsid w:val="00962ADB"/>
    <w:rsid w:val="00980CE3"/>
    <w:rsid w:val="0099711E"/>
    <w:rsid w:val="009C2411"/>
    <w:rsid w:val="009C3AD1"/>
    <w:rsid w:val="009F7E36"/>
    <w:rsid w:val="00A3298D"/>
    <w:rsid w:val="00A45620"/>
    <w:rsid w:val="00A45826"/>
    <w:rsid w:val="00A53FA4"/>
    <w:rsid w:val="00A62B3A"/>
    <w:rsid w:val="00B26B05"/>
    <w:rsid w:val="00B44A48"/>
    <w:rsid w:val="00B51947"/>
    <w:rsid w:val="00B54743"/>
    <w:rsid w:val="00B63B4C"/>
    <w:rsid w:val="00B73E62"/>
    <w:rsid w:val="00B74AC2"/>
    <w:rsid w:val="00B8583F"/>
    <w:rsid w:val="00BC32CE"/>
    <w:rsid w:val="00BF7D63"/>
    <w:rsid w:val="00C00D95"/>
    <w:rsid w:val="00C13350"/>
    <w:rsid w:val="00C40E97"/>
    <w:rsid w:val="00C836C0"/>
    <w:rsid w:val="00C85A82"/>
    <w:rsid w:val="00CA7BF9"/>
    <w:rsid w:val="00CB0139"/>
    <w:rsid w:val="00CB1676"/>
    <w:rsid w:val="00CC77D3"/>
    <w:rsid w:val="00CE4A36"/>
    <w:rsid w:val="00D156AA"/>
    <w:rsid w:val="00D3540D"/>
    <w:rsid w:val="00D51DCB"/>
    <w:rsid w:val="00D55AC5"/>
    <w:rsid w:val="00D5712D"/>
    <w:rsid w:val="00D672CB"/>
    <w:rsid w:val="00D67893"/>
    <w:rsid w:val="00D82048"/>
    <w:rsid w:val="00D84612"/>
    <w:rsid w:val="00DA0EDD"/>
    <w:rsid w:val="00DA5952"/>
    <w:rsid w:val="00DB1047"/>
    <w:rsid w:val="00DB53FF"/>
    <w:rsid w:val="00DD1125"/>
    <w:rsid w:val="00DE1EAC"/>
    <w:rsid w:val="00DE28BE"/>
    <w:rsid w:val="00E036BA"/>
    <w:rsid w:val="00E44CB4"/>
    <w:rsid w:val="00E54A9C"/>
    <w:rsid w:val="00E55D0F"/>
    <w:rsid w:val="00E76001"/>
    <w:rsid w:val="00E83884"/>
    <w:rsid w:val="00E8394D"/>
    <w:rsid w:val="00E842A2"/>
    <w:rsid w:val="00E84CC3"/>
    <w:rsid w:val="00EA075D"/>
    <w:rsid w:val="00EF1FB7"/>
    <w:rsid w:val="00F02CE9"/>
    <w:rsid w:val="00F344E3"/>
    <w:rsid w:val="00F73170"/>
    <w:rsid w:val="00F966F2"/>
    <w:rsid w:val="00FD1A7F"/>
    <w:rsid w:val="00FF186C"/>
    <w:rsid w:val="00FF3FA5"/>
    <w:rsid w:val="00FF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A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3D5E"/>
    <w:pPr>
      <w:ind w:left="720"/>
      <w:contextualSpacing/>
    </w:pPr>
  </w:style>
  <w:style w:type="paragraph" w:styleId="a4">
    <w:name w:val="Normal (Web)"/>
    <w:basedOn w:val="a"/>
    <w:uiPriority w:val="99"/>
    <w:rsid w:val="00233D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83884"/>
  </w:style>
  <w:style w:type="character" w:customStyle="1" w:styleId="c1c19">
    <w:name w:val="c1 c19"/>
    <w:basedOn w:val="a0"/>
    <w:rsid w:val="00E83884"/>
  </w:style>
  <w:style w:type="character" w:customStyle="1" w:styleId="c1">
    <w:name w:val="c1"/>
    <w:basedOn w:val="a0"/>
    <w:rsid w:val="00E83884"/>
  </w:style>
  <w:style w:type="paragraph" w:styleId="a5">
    <w:name w:val="Balloon Text"/>
    <w:basedOn w:val="a"/>
    <w:link w:val="a6"/>
    <w:uiPriority w:val="99"/>
    <w:semiHidden/>
    <w:unhideWhenUsed/>
    <w:rsid w:val="007B34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B34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799333">
      <w:bodyDiv w:val="1"/>
      <w:marLeft w:val="0"/>
      <w:marRight w:val="0"/>
      <w:marTop w:val="0"/>
      <w:marBottom w:val="0"/>
      <w:divBdr>
        <w:top w:val="none" w:sz="0" w:space="0" w:color="auto"/>
        <w:left w:val="none" w:sz="0" w:space="0" w:color="auto"/>
        <w:bottom w:val="none" w:sz="0" w:space="0" w:color="auto"/>
        <w:right w:val="none" w:sz="0" w:space="0" w:color="auto"/>
      </w:divBdr>
      <w:divsChild>
        <w:div w:id="532500693">
          <w:marLeft w:val="547"/>
          <w:marRight w:val="0"/>
          <w:marTop w:val="115"/>
          <w:marBottom w:val="0"/>
          <w:divBdr>
            <w:top w:val="none" w:sz="0" w:space="0" w:color="auto"/>
            <w:left w:val="none" w:sz="0" w:space="0" w:color="auto"/>
            <w:bottom w:val="none" w:sz="0" w:space="0" w:color="auto"/>
            <w:right w:val="none" w:sz="0" w:space="0" w:color="auto"/>
          </w:divBdr>
        </w:div>
      </w:divsChild>
    </w:div>
    <w:div w:id="554977045">
      <w:bodyDiv w:val="1"/>
      <w:marLeft w:val="0"/>
      <w:marRight w:val="0"/>
      <w:marTop w:val="0"/>
      <w:marBottom w:val="0"/>
      <w:divBdr>
        <w:top w:val="none" w:sz="0" w:space="0" w:color="auto"/>
        <w:left w:val="none" w:sz="0" w:space="0" w:color="auto"/>
        <w:bottom w:val="none" w:sz="0" w:space="0" w:color="auto"/>
        <w:right w:val="none" w:sz="0" w:space="0" w:color="auto"/>
      </w:divBdr>
    </w:div>
    <w:div w:id="1174145604">
      <w:bodyDiv w:val="1"/>
      <w:marLeft w:val="0"/>
      <w:marRight w:val="0"/>
      <w:marTop w:val="0"/>
      <w:marBottom w:val="0"/>
      <w:divBdr>
        <w:top w:val="none" w:sz="0" w:space="0" w:color="auto"/>
        <w:left w:val="none" w:sz="0" w:space="0" w:color="auto"/>
        <w:bottom w:val="none" w:sz="0" w:space="0" w:color="auto"/>
        <w:right w:val="none" w:sz="0" w:space="0" w:color="auto"/>
      </w:divBdr>
    </w:div>
    <w:div w:id="1362366132">
      <w:bodyDiv w:val="1"/>
      <w:marLeft w:val="0"/>
      <w:marRight w:val="0"/>
      <w:marTop w:val="0"/>
      <w:marBottom w:val="0"/>
      <w:divBdr>
        <w:top w:val="none" w:sz="0" w:space="0" w:color="auto"/>
        <w:left w:val="none" w:sz="0" w:space="0" w:color="auto"/>
        <w:bottom w:val="none" w:sz="0" w:space="0" w:color="auto"/>
        <w:right w:val="none" w:sz="0" w:space="0" w:color="auto"/>
      </w:divBdr>
      <w:divsChild>
        <w:div w:id="1304653080">
          <w:marLeft w:val="547"/>
          <w:marRight w:val="0"/>
          <w:marTop w:val="115"/>
          <w:marBottom w:val="0"/>
          <w:divBdr>
            <w:top w:val="none" w:sz="0" w:space="0" w:color="auto"/>
            <w:left w:val="none" w:sz="0" w:space="0" w:color="auto"/>
            <w:bottom w:val="none" w:sz="0" w:space="0" w:color="auto"/>
            <w:right w:val="none" w:sz="0" w:space="0" w:color="auto"/>
          </w:divBdr>
        </w:div>
      </w:divsChild>
    </w:div>
    <w:div w:id="1883445738">
      <w:bodyDiv w:val="1"/>
      <w:marLeft w:val="0"/>
      <w:marRight w:val="0"/>
      <w:marTop w:val="0"/>
      <w:marBottom w:val="0"/>
      <w:divBdr>
        <w:top w:val="none" w:sz="0" w:space="0" w:color="auto"/>
        <w:left w:val="none" w:sz="0" w:space="0" w:color="auto"/>
        <w:bottom w:val="none" w:sz="0" w:space="0" w:color="auto"/>
        <w:right w:val="none" w:sz="0" w:space="0" w:color="auto"/>
      </w:divBdr>
      <w:divsChild>
        <w:div w:id="1848976890">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2569</Words>
  <Characters>14646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отдел образлвания</Company>
  <LinksUpToDate>false</LinksUpToDate>
  <CharactersWithSpaces>17181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 О.С.</dc:creator>
  <cp:lastModifiedBy>учитель</cp:lastModifiedBy>
  <cp:revision>3</cp:revision>
  <cp:lastPrinted>2014-10-30T09:31:00Z</cp:lastPrinted>
  <dcterms:created xsi:type="dcterms:W3CDTF">2014-10-29T19:32:00Z</dcterms:created>
  <dcterms:modified xsi:type="dcterms:W3CDTF">2014-10-30T09:31:00Z</dcterms:modified>
</cp:coreProperties>
</file>